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EE8D3E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年级下册单元作业设计</w:t>
      </w:r>
    </w:p>
    <w:p w14:paraId="322D5944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Unit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 xml:space="preserve">How old are you? </w:t>
      </w:r>
    </w:p>
    <w:tbl>
      <w:tblPr>
        <w:tblStyle w:val="6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00"/>
        <w:gridCol w:w="14"/>
        <w:gridCol w:w="3677"/>
        <w:gridCol w:w="3888"/>
      </w:tblGrid>
      <w:tr w14:paraId="068F5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40" w:type="dxa"/>
            <w:gridSpan w:val="5"/>
            <w:shd w:val="clear" w:color="auto" w:fill="BDD6EE" w:themeFill="accent1" w:themeFillTint="66"/>
            <w:vAlign w:val="center"/>
          </w:tcPr>
          <w:p w14:paraId="6F4E9BF4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765F1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shd w:val="clear" w:color="auto" w:fill="E7E6E6" w:themeFill="background2"/>
            <w:vAlign w:val="center"/>
          </w:tcPr>
          <w:p w14:paraId="63756D90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课时作业目标</w:t>
            </w:r>
          </w:p>
        </w:tc>
        <w:tc>
          <w:tcPr>
            <w:tcW w:w="7679" w:type="dxa"/>
            <w:gridSpan w:val="4"/>
            <w:shd w:val="clear" w:color="auto" w:fill="E7E6E6" w:themeFill="background2"/>
            <w:vAlign w:val="center"/>
          </w:tcPr>
          <w:p w14:paraId="7209AEBC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通过作业，促进学生自我阅读story time, 能较流利地朗读课文</w:t>
            </w:r>
          </w:p>
          <w:p w14:paraId="29B6D470">
            <w:pPr>
              <w:pStyle w:val="8"/>
              <w:numPr>
                <w:ilvl w:val="0"/>
                <w:numId w:val="1"/>
              </w:numPr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通过作业，能初步听、说、认读1-10数字单词，在实际生活中运用</w:t>
            </w:r>
          </w:p>
          <w:p w14:paraId="50B9F048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通过作业，在情境中得体地运用日常交际用语</w:t>
            </w:r>
          </w:p>
        </w:tc>
      </w:tr>
      <w:tr w14:paraId="45E03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21E5AAC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6E7E8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5D85DB8B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6C87D6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A07D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461" w:type="dxa"/>
            <w:gridSpan w:val="2"/>
          </w:tcPr>
          <w:p w14:paraId="663B0B27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1EF7D385">
            <w:pPr>
              <w:jc w:val="both"/>
              <w:rPr>
                <w:rFonts w:hint="default" w:ascii="Times New Roman" w:hAnsi="Times New Roman" w:eastAsia="楷体"/>
                <w:b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1.背诵数字1到10（越快越好）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Cs w:val="21"/>
                <w:lang w:val="en-US" w:eastAsia="zh-CN"/>
              </w:rPr>
              <w:t xml:space="preserve"> </w:t>
            </w:r>
          </w:p>
          <w:p w14:paraId="52642A35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2. 看图，说出物品的数量词组。</w:t>
            </w:r>
          </w:p>
        </w:tc>
        <w:tc>
          <w:tcPr>
            <w:tcW w:w="3888" w:type="dxa"/>
          </w:tcPr>
          <w:p w14:paraId="77B3D179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color w:val="000000"/>
                <w:sz w:val="24"/>
              </w:rPr>
              <w:t>能正确认识数字1到10</w:t>
            </w:r>
          </w:p>
        </w:tc>
      </w:tr>
      <w:tr w14:paraId="14632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1461" w:type="dxa"/>
            <w:gridSpan w:val="2"/>
          </w:tcPr>
          <w:p w14:paraId="06EAFFB9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40516035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大声朗读并连线</w:t>
            </w:r>
          </w:p>
        </w:tc>
        <w:tc>
          <w:tcPr>
            <w:tcW w:w="3888" w:type="dxa"/>
          </w:tcPr>
          <w:p w14:paraId="1F41DAD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操练巩固本课重点词汇和句型，训练学生听懂英文数字的能力，同时提升学生的参与兴趣。</w:t>
            </w:r>
          </w:p>
        </w:tc>
      </w:tr>
      <w:tr w14:paraId="7855F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gridSpan w:val="2"/>
          </w:tcPr>
          <w:p w14:paraId="04DC7680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0B5B5CCA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1、听录音，跟读story time，注意语音语调</w:t>
            </w:r>
          </w:p>
          <w:p w14:paraId="397DD977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根据中文意思说出英文句子</w:t>
            </w:r>
          </w:p>
          <w:p w14:paraId="4688FE39"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4770145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让学生通过跟读模仿的方式，训练口语发音，提升语音语调的标准度，并复习巩固本课重点单词、句型。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结合教材文本中的词汇与句型，</w:t>
            </w:r>
            <w:r>
              <w:rPr>
                <w:color w:val="000000"/>
                <w:sz w:val="24"/>
              </w:rPr>
              <w:t>学生能通过观看动画、观察图片、阅读文本感受文本人物年龄的不同，并懂得如何询问年龄。</w:t>
            </w:r>
          </w:p>
        </w:tc>
      </w:tr>
      <w:tr w14:paraId="79433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C7E884D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Fun time &amp; Rhyme time</w:t>
            </w:r>
          </w:p>
        </w:tc>
      </w:tr>
      <w:tr w14:paraId="7DCE5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75" w:type="dxa"/>
            <w:gridSpan w:val="3"/>
            <w:vAlign w:val="center"/>
          </w:tcPr>
          <w:p w14:paraId="5237FD0E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1D7E1BC5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65" w:type="dxa"/>
            <w:gridSpan w:val="2"/>
            <w:vAlign w:val="center"/>
          </w:tcPr>
          <w:p w14:paraId="4964281E">
            <w:pPr>
              <w:numPr>
                <w:ilvl w:val="0"/>
                <w:numId w:val="2"/>
              </w:num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能够熟练掌握数字类单词和重点句型How old are you?</w:t>
            </w:r>
          </w:p>
          <w:p w14:paraId="7D0A2559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能够有节奏、熟练地朗读歌谣Don’t be late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。</w:t>
            </w:r>
          </w:p>
        </w:tc>
      </w:tr>
      <w:tr w14:paraId="3DBAB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0C44745D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5E87A584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BD9A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gridSpan w:val="2"/>
            <w:vAlign w:val="top"/>
          </w:tcPr>
          <w:p w14:paraId="766C7F7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620A2017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Look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 and say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08240E11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情境的创设，融入本单元核心语言知识，体现了英语课程的实践性和应用性，引导学生在贴近生活的真实情境中接触、感受、理解并运用语言，进行有效的知识迁移，激发学习兴趣，提高学生的综合语言运用能力。</w:t>
            </w:r>
          </w:p>
          <w:p w14:paraId="34714FF8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439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2"/>
            <w:vAlign w:val="top"/>
          </w:tcPr>
          <w:p w14:paraId="4F7E8790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553774F4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说说玩具的适用年龄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14:paraId="596043C0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26ED29F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结合本课新学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问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句, 复习巩固本单元重点词汇及指令。</w:t>
            </w:r>
            <w:r>
              <w:rPr>
                <w:color w:val="000000"/>
                <w:sz w:val="24"/>
              </w:rPr>
              <w:t>感受英国人</w:t>
            </w:r>
            <w:r>
              <w:rPr>
                <w:rFonts w:hint="eastAsia"/>
                <w:color w:val="000000"/>
                <w:sz w:val="24"/>
              </w:rPr>
              <w:t>的</w:t>
            </w:r>
            <w:r>
              <w:rPr>
                <w:color w:val="000000"/>
                <w:sz w:val="24"/>
              </w:rPr>
              <w:t>生日礼仪</w:t>
            </w:r>
            <w:r>
              <w:rPr>
                <w:rFonts w:hint="eastAsia"/>
                <w:color w:val="000000"/>
                <w:sz w:val="24"/>
              </w:rPr>
              <w:t>；初步了解中西方生日文化的异同。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激发了学生的学习兴趣，也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  <w:p w14:paraId="51EF3248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 w14:paraId="14C4564B"/>
    <w:tbl>
      <w:tblPr>
        <w:tblStyle w:val="6"/>
        <w:tblpPr w:leftFromText="180" w:rightFromText="180" w:vertAnchor="text" w:horzAnchor="page" w:tblpX="1728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35"/>
        <w:gridCol w:w="31"/>
        <w:gridCol w:w="3691"/>
        <w:gridCol w:w="3888"/>
      </w:tblGrid>
      <w:tr w14:paraId="651DF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3E5C0A8A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3  Sound time &amp; Cartoon time</w:t>
            </w:r>
          </w:p>
        </w:tc>
      </w:tr>
      <w:tr w14:paraId="4DA9A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95" w:type="dxa"/>
            <w:vAlign w:val="center"/>
          </w:tcPr>
          <w:p w14:paraId="76594BAC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7645" w:type="dxa"/>
            <w:gridSpan w:val="4"/>
            <w:vAlign w:val="center"/>
          </w:tcPr>
          <w:p w14:paraId="48A7AEF4">
            <w:pPr>
              <w:numPr>
                <w:ilvl w:val="0"/>
                <w:numId w:val="3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理解并正确朗读词汇：want等表达心愿的单词及词组。能初步理解和运用句型Make a wish.并学会在正确的情境中正确运用。</w:t>
            </w:r>
          </w:p>
          <w:p w14:paraId="2F0C366E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2、能体会字母s的发音/s/，并且能在正确的情境中理解歌谣中的一些较难理解的词句，做到正确模仿朗读。</w:t>
            </w:r>
          </w:p>
          <w:p w14:paraId="396A4CDB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7B35F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10126023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1B7EB9A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14598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461" w:type="dxa"/>
            <w:gridSpan w:val="3"/>
            <w:vAlign w:val="top"/>
          </w:tcPr>
          <w:p w14:paraId="11A41890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075091D5">
            <w:pPr>
              <w:ind w:firstLine="720" w:firstLineChars="30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Enjoy a song</w:t>
            </w:r>
          </w:p>
          <w:p w14:paraId="1D926CA3">
            <w:pPr>
              <w:ind w:firstLine="720" w:firstLineChars="30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《How old are you?》</w:t>
            </w:r>
          </w:p>
          <w:p w14:paraId="177C2D49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3FD1ACCA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引导学生回忆课文中问年龄的句子，边唱边巩固本单元重点句型。</w:t>
            </w:r>
          </w:p>
        </w:tc>
      </w:tr>
      <w:tr w14:paraId="77F24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58001516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2BC73010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复习上学期字母儿歌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 xml:space="preserve">    S /s/ </w:t>
            </w:r>
          </w:p>
        </w:tc>
        <w:tc>
          <w:tcPr>
            <w:tcW w:w="3888" w:type="dxa"/>
          </w:tcPr>
          <w:p w14:paraId="05C3CEC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接触并发现更多含有字母s的单词，并可以创造性地创编新的儿歌，将所学内容进行运用，培养学生的创新意识。</w:t>
            </w:r>
          </w:p>
        </w:tc>
      </w:tr>
      <w:tr w14:paraId="4681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461" w:type="dxa"/>
            <w:gridSpan w:val="3"/>
            <w:vAlign w:val="top"/>
          </w:tcPr>
          <w:p w14:paraId="1670F58D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6AE93B51">
            <w:pPr>
              <w:tabs>
                <w:tab w:val="left" w:pos="1185"/>
              </w:tabs>
              <w:bidi w:val="0"/>
              <w:jc w:val="left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一、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复习课文</w:t>
            </w:r>
          </w:p>
          <w:p w14:paraId="2EEE352D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lang w:val="en-US" w:eastAsia="zh-CN"/>
              </w:rPr>
              <w:t>二、完成句子</w:t>
            </w:r>
          </w:p>
        </w:tc>
        <w:tc>
          <w:tcPr>
            <w:tcW w:w="3888" w:type="dxa"/>
          </w:tcPr>
          <w:p w14:paraId="010A2B12"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根据story time完成小结，适当的拓展了一下句型的练习。</w:t>
            </w:r>
            <w:r>
              <w:rPr>
                <w:rFonts w:hint="eastAsia"/>
                <w:color w:val="000000"/>
                <w:sz w:val="24"/>
              </w:rPr>
              <w:t>知道在什么场合不可以问How old are you?能得体地使用该语言。</w:t>
            </w:r>
          </w:p>
        </w:tc>
      </w:tr>
      <w:tr w14:paraId="70591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1001D904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Checkout time &amp;Ticking time</w:t>
            </w:r>
          </w:p>
        </w:tc>
      </w:tr>
      <w:tr w14:paraId="15AD8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30" w:type="dxa"/>
            <w:gridSpan w:val="2"/>
            <w:vAlign w:val="center"/>
          </w:tcPr>
          <w:p w14:paraId="014B5896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1CEF0CDE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610" w:type="dxa"/>
            <w:gridSpan w:val="3"/>
            <w:vAlign w:val="center"/>
          </w:tcPr>
          <w:p w14:paraId="49A8704B"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熟练运用数字one到ten, 能用英文准确表达部分急救电话，意识到生活中这些号码的重要性。</w:t>
            </w:r>
          </w:p>
          <w:p w14:paraId="7BB10877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能在情景中进行准确并富有创造性地谈论年龄和生日。</w:t>
            </w:r>
          </w:p>
        </w:tc>
      </w:tr>
      <w:tr w14:paraId="37041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413EC9FB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5CC5B744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835D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1" w:type="dxa"/>
            <w:gridSpan w:val="3"/>
            <w:vAlign w:val="top"/>
          </w:tcPr>
          <w:p w14:paraId="3A0BF447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28C8301F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color w:val="000000"/>
                <w:szCs w:val="21"/>
                <w:lang w:eastAsia="zh-CN"/>
              </w:rPr>
              <w:t>Listen and write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08B97743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5270D86A">
            <w:pPr>
              <w:bidi w:val="0"/>
              <w:rPr>
                <w:rFonts w:hint="default"/>
                <w:lang w:val="en-US" w:eastAsia="zh-CN"/>
              </w:rPr>
            </w:pPr>
          </w:p>
          <w:p w14:paraId="3DEFD7F6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888" w:type="dxa"/>
          </w:tcPr>
          <w:p w14:paraId="6323866A"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加入课外的文本，用听得方式让学生完成表格，加深对本单元重点句型及数字的理解与记忆。</w:t>
            </w:r>
          </w:p>
        </w:tc>
      </w:tr>
      <w:tr w14:paraId="73606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61" w:type="dxa"/>
            <w:gridSpan w:val="3"/>
            <w:vAlign w:val="top"/>
          </w:tcPr>
          <w:p w14:paraId="78AE2AF4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6B14D9F6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lang w:val="en-US" w:eastAsia="zh-CN"/>
              </w:rPr>
              <w:t>选出与句子中所给例词划线部分发音相同的单词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67925213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color w:val="000000"/>
                <w:sz w:val="24"/>
              </w:rPr>
              <w:t>能精准熟练地朗诵字s在单词中的读音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。</w:t>
            </w:r>
          </w:p>
        </w:tc>
      </w:tr>
      <w:tr w14:paraId="4B3C1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461" w:type="dxa"/>
            <w:gridSpan w:val="3"/>
            <w:vAlign w:val="top"/>
          </w:tcPr>
          <w:p w14:paraId="77176DF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18DF463F">
            <w:pPr>
              <w:numPr>
                <w:ilvl w:val="0"/>
                <w:numId w:val="4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Read and write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26EBBA79">
            <w:pPr>
              <w:numPr>
                <w:ilvl w:val="0"/>
                <w:numId w:val="4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把图上的数字认真地读一读.</w:t>
            </w:r>
          </w:p>
        </w:tc>
        <w:tc>
          <w:tcPr>
            <w:tcW w:w="3888" w:type="dxa"/>
          </w:tcPr>
          <w:p w14:paraId="1139F979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加强对数字认读的练习，巩固本单元的重点单词。让学生认识到数字的重要性！</w:t>
            </w:r>
          </w:p>
        </w:tc>
      </w:tr>
    </w:tbl>
    <w:p w14:paraId="21FA8718">
      <w:pPr>
        <w:jc w:val="center"/>
        <w:rPr>
          <w:rFonts w:hint="eastAsia"/>
        </w:rPr>
      </w:pPr>
    </w:p>
    <w:p w14:paraId="59DD8D9E">
      <w:pPr>
        <w:jc w:val="center"/>
        <w:rPr>
          <w:rFonts w:hint="eastAsia"/>
        </w:rPr>
      </w:pPr>
    </w:p>
    <w:p w14:paraId="43D1D145">
      <w:pPr>
        <w:jc w:val="center"/>
        <w:rPr>
          <w:rFonts w:hint="eastAsia"/>
        </w:rPr>
      </w:pPr>
    </w:p>
    <w:p w14:paraId="74918778">
      <w:pPr>
        <w:jc w:val="center"/>
        <w:rPr>
          <w:rFonts w:hint="eastAsia"/>
        </w:rPr>
      </w:pPr>
    </w:p>
    <w:p w14:paraId="459119CD">
      <w:pPr>
        <w:jc w:val="center"/>
        <w:rPr>
          <w:rFonts w:hint="eastAsia"/>
        </w:rPr>
      </w:pPr>
    </w:p>
    <w:p w14:paraId="699A18E6">
      <w:pPr>
        <w:jc w:val="center"/>
        <w:rPr>
          <w:rFonts w:hint="eastAsia"/>
        </w:rPr>
      </w:pPr>
    </w:p>
    <w:p w14:paraId="0B5E785A">
      <w:pPr>
        <w:jc w:val="center"/>
        <w:rPr>
          <w:rFonts w:hint="eastAsia"/>
        </w:rPr>
      </w:pPr>
    </w:p>
    <w:p w14:paraId="2E23B88F">
      <w:pPr>
        <w:jc w:val="center"/>
        <w:rPr>
          <w:rFonts w:hint="eastAsia"/>
        </w:rPr>
      </w:pPr>
    </w:p>
    <w:p w14:paraId="137B735B">
      <w:pPr>
        <w:jc w:val="center"/>
        <w:rPr>
          <w:rFonts w:hint="eastAsia"/>
        </w:rPr>
      </w:pPr>
    </w:p>
    <w:p w14:paraId="6365AAF2">
      <w:pPr>
        <w:jc w:val="center"/>
        <w:rPr>
          <w:rFonts w:hint="eastAsia"/>
        </w:rPr>
      </w:pPr>
    </w:p>
    <w:p w14:paraId="230DA8D2">
      <w:pPr>
        <w:jc w:val="center"/>
        <w:rPr>
          <w:rFonts w:hint="eastAsia"/>
        </w:rPr>
      </w:pPr>
    </w:p>
    <w:p w14:paraId="37FC362B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三年级下册Unit5 How old are you? 单元作业设计</w:t>
      </w:r>
    </w:p>
    <w:p w14:paraId="7022EDBE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Story time</w:t>
      </w:r>
    </w:p>
    <w:p w14:paraId="5A8E866C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07CFDA45">
      <w:pPr>
        <w:jc w:val="both"/>
        <w:rPr>
          <w:rFonts w:hint="default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1.熟练背诵数字1到10.（越快越好）</w:t>
      </w:r>
      <w:r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  <w:t xml:space="preserve"> </w:t>
      </w:r>
    </w:p>
    <w:p w14:paraId="646817C1"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b/>
          <w:bCs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1591945</wp:posOffset>
            </wp:positionH>
            <wp:positionV relativeFrom="page">
              <wp:posOffset>2276475</wp:posOffset>
            </wp:positionV>
            <wp:extent cx="3573780" cy="1670050"/>
            <wp:effectExtent l="0" t="0" r="7620" b="6350"/>
            <wp:wrapNone/>
            <wp:docPr id="4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4">
                      <a:lum contrast="-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A0A0A4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看图，说出物品的数量词组。</w:t>
      </w:r>
    </w:p>
    <w:p w14:paraId="2992AD83">
      <w:pPr>
        <w:bidi w:val="0"/>
        <w:rPr>
          <w:rFonts w:hint="eastAsia"/>
          <w:lang w:val="en-US" w:eastAsia="zh-CN"/>
        </w:rPr>
      </w:pPr>
    </w:p>
    <w:p w14:paraId="48D8E958">
      <w:pPr>
        <w:bidi w:val="0"/>
        <w:rPr>
          <w:rFonts w:hint="eastAsia"/>
          <w:lang w:val="en-US" w:eastAsia="zh-CN"/>
        </w:rPr>
      </w:pPr>
    </w:p>
    <w:p w14:paraId="5A97236A">
      <w:pPr>
        <w:bidi w:val="0"/>
        <w:rPr>
          <w:rFonts w:hint="eastAsia"/>
          <w:lang w:val="en-US" w:eastAsia="zh-CN"/>
        </w:rPr>
      </w:pPr>
    </w:p>
    <w:p w14:paraId="2C400FFC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07AF628E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181ADAD5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349AD15C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4B37BEF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4E5A1FC7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379B0DA5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打开书到P32、33,大声朗读并连线。</w:t>
      </w:r>
    </w:p>
    <w:p w14:paraId="4C156868">
      <w:pPr>
        <w:tabs>
          <w:tab w:val="left" w:pos="607"/>
        </w:tabs>
        <w:bidi w:val="0"/>
        <w:jc w:val="left"/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079500" cy="897255"/>
            <wp:effectExtent l="0" t="0" r="6350" b="17145"/>
            <wp:docPr id="22537" name="Picture 29" descr="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29" descr="panda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984250" cy="1139825"/>
            <wp:effectExtent l="0" t="0" r="6350" b="3175"/>
            <wp:docPr id="22538" name="Picture 25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" name="Picture 25" descr="r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1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50620" cy="889000"/>
            <wp:effectExtent l="0" t="0" r="11430" b="6350"/>
            <wp:docPr id="22539" name="Picture 23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Picture 23" descr="do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937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205917">
      <w:pPr>
        <w:tabs>
          <w:tab w:val="left" w:pos="3663"/>
        </w:tabs>
        <w:bidi w:val="0"/>
        <w:jc w:val="left"/>
        <w:rPr>
          <w:rFonts w:hint="default"/>
          <w:lang w:val="en-US" w:eastAsia="zh-CN"/>
        </w:rPr>
      </w:pPr>
    </w:p>
    <w:p w14:paraId="64E34313">
      <w:pPr>
        <w:tabs>
          <w:tab w:val="left" w:pos="3663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739140" cy="1299210"/>
            <wp:effectExtent l="0" t="0" r="3810" b="15240"/>
            <wp:docPr id="22534" name="Picture 28" descr="C:/Users/ADMINI~1/AppData/Local/Temp/kaimatting/20200325161434/output_aiMatting_20200325161436.pngoutput_aiMatting_2020032516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8" descr="C:/Users/ADMINI~1/AppData/Local/Temp/kaimatting/20200325161434/output_aiMatting_20200325161436.pngoutput_aiMatting_202003251614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9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042035" cy="1024890"/>
            <wp:effectExtent l="0" t="0" r="5715" b="3810"/>
            <wp:docPr id="22535" name="Picture 27" descr="C:/Users/ADMINI~1/AppData/Local/Temp/kaimatting/20200325161439/output_aiMatting_20200325161441.pngoutput_aiMatting_2020032516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27" descr="C:/Users/ADMINI~1/AppData/Local/Temp/kaimatting/20200325161439/output_aiMatting_20200325161441.pngoutput_aiMatting_2020032516144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33" cy="10253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927735" cy="944245"/>
            <wp:effectExtent l="0" t="0" r="5715" b="8255"/>
            <wp:docPr id="5" name="Picture 9" descr="C:/Users/ADMINI~1/AppData/Local/Temp/kaimatting/20200326132504/output_aiMatting_20200326132509.pngoutput_aiMatting_2020032613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C:/Users/ADMINI~1/AppData/Local/Temp/kaimatting/20200326132504/output_aiMatting_20200326132509.pngoutput_aiMatting_2020032613250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A007C1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6AA637C">
      <w:pPr>
        <w:numPr>
          <w:ilvl w:val="0"/>
          <w:numId w:val="0"/>
        </w:numPr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33FEB86D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1、听录音，跟读story time，注意语音语调</w:t>
      </w:r>
    </w:p>
    <w:p w14:paraId="6382BB7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根据中文意思说出英文句子</w:t>
      </w:r>
    </w:p>
    <w:p w14:paraId="764A7A4D">
      <w:pPr>
        <w:bidi w:val="0"/>
        <w:ind w:firstLine="420" w:firstLineChars="20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>1.当你想知道新同学的年龄，可以问：</w:t>
      </w:r>
    </w:p>
    <w:p w14:paraId="27C26A8E">
      <w:pPr>
        <w:bidi w:val="0"/>
        <w:ind w:firstLine="420" w:firstLineChars="20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>2.当你想告诉别人你10岁了，你可以说：</w:t>
      </w:r>
    </w:p>
    <w:p w14:paraId="0FD0056D">
      <w:pPr>
        <w:bidi w:val="0"/>
        <w:ind w:firstLine="420" w:firstLineChars="20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>3.你想称赞洋娃娃很可爱，可以说：</w:t>
      </w:r>
    </w:p>
    <w:p w14:paraId="617B0808">
      <w:pPr>
        <w:bidi w:val="0"/>
        <w:ind w:firstLine="420" w:firstLineChars="200"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4.你将一件物品交给对方，可以说： </w:t>
      </w:r>
    </w:p>
    <w:p w14:paraId="435729A4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6D8C9F">
      <w:pPr>
        <w:bidi w:val="0"/>
        <w:rPr>
          <w:rFonts w:hint="default"/>
          <w:lang w:val="en-US" w:eastAsia="zh-CN"/>
        </w:rPr>
      </w:pPr>
    </w:p>
    <w:p w14:paraId="1C836353">
      <w:pPr>
        <w:bidi w:val="0"/>
        <w:rPr>
          <w:rFonts w:hint="default"/>
          <w:lang w:val="en-US" w:eastAsia="zh-CN"/>
        </w:rPr>
      </w:pPr>
    </w:p>
    <w:p w14:paraId="3A732A4A">
      <w:pPr>
        <w:bidi w:val="0"/>
        <w:rPr>
          <w:rFonts w:hint="default"/>
          <w:lang w:val="en-US" w:eastAsia="zh-CN"/>
        </w:rPr>
      </w:pPr>
    </w:p>
    <w:p w14:paraId="1E768EED">
      <w:pPr>
        <w:bidi w:val="0"/>
        <w:rPr>
          <w:rFonts w:hint="default"/>
          <w:lang w:val="en-US" w:eastAsia="zh-CN"/>
        </w:rPr>
      </w:pPr>
    </w:p>
    <w:p w14:paraId="2E83DCE2">
      <w:pPr>
        <w:bidi w:val="0"/>
        <w:rPr>
          <w:rFonts w:hint="default"/>
          <w:lang w:val="en-US" w:eastAsia="zh-CN"/>
        </w:rPr>
      </w:pPr>
    </w:p>
    <w:p w14:paraId="3D6727DE">
      <w:pPr>
        <w:bidi w:val="0"/>
        <w:rPr>
          <w:rFonts w:hint="default"/>
          <w:lang w:val="en-US" w:eastAsia="zh-CN"/>
        </w:rPr>
      </w:pPr>
    </w:p>
    <w:p w14:paraId="6D7B15CA">
      <w:pPr>
        <w:bidi w:val="0"/>
        <w:rPr>
          <w:rFonts w:hint="default"/>
          <w:lang w:val="en-US" w:eastAsia="zh-CN"/>
        </w:rPr>
      </w:pPr>
    </w:p>
    <w:p w14:paraId="30881010">
      <w:pPr>
        <w:bidi w:val="0"/>
        <w:rPr>
          <w:rFonts w:hint="default"/>
          <w:lang w:val="en-US" w:eastAsia="zh-CN"/>
        </w:rPr>
      </w:pPr>
    </w:p>
    <w:p w14:paraId="7CF09050">
      <w:pPr>
        <w:bidi w:val="0"/>
        <w:rPr>
          <w:rFonts w:hint="default"/>
          <w:lang w:val="en-US" w:eastAsia="zh-CN"/>
        </w:rPr>
      </w:pPr>
    </w:p>
    <w:p w14:paraId="6B278E3F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Rhyme time</w:t>
      </w:r>
    </w:p>
    <w:p w14:paraId="5F2A7CB3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1618AE4F">
      <w:pPr>
        <w:bidi w:val="0"/>
        <w:ind w:firstLine="723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Look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and say.</w:t>
      </w:r>
    </w:p>
    <w:p w14:paraId="713222DA">
      <w:pPr>
        <w:bidi w:val="0"/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eastAsia="zh-CN"/>
        </w:rPr>
      </w:pPr>
    </w:p>
    <w:p w14:paraId="51A4573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5C3CF87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85765" cy="2047875"/>
            <wp:effectExtent l="0" t="0" r="635" b="952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51ED2A2">
      <w:pPr>
        <w:bidi w:val="0"/>
        <w:rPr>
          <w:rFonts w:hint="default"/>
          <w:lang w:val="en-US" w:eastAsia="zh-CN"/>
        </w:rPr>
      </w:pPr>
    </w:p>
    <w:p w14:paraId="66AACB7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The _______is for </w:t>
      </w:r>
      <w:r>
        <w:rPr>
          <w:rFonts w:hint="default"/>
          <w:u w:val="single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.</w:t>
      </w:r>
      <w:r>
        <w:rPr>
          <w:rFonts w:hint="eastAsia"/>
          <w:lang w:val="en-US" w:eastAsia="zh-CN"/>
        </w:rPr>
        <w:t xml:space="preserve">  He is ________. </w:t>
      </w:r>
    </w:p>
    <w:p w14:paraId="1B7D0A61">
      <w:pPr>
        <w:bidi w:val="0"/>
        <w:rPr>
          <w:rFonts w:hint="default"/>
          <w:lang w:val="en-US" w:eastAsia="zh-CN"/>
        </w:rPr>
      </w:pPr>
    </w:p>
    <w:p w14:paraId="12F9105E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说说玩具的适用年龄。</w:t>
      </w:r>
    </w:p>
    <w:p w14:paraId="4A7558D3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043305" cy="1214120"/>
            <wp:effectExtent l="0" t="0" r="4445" b="5080"/>
            <wp:docPr id="20" name="图片 19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timg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2141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5395" cy="1237615"/>
            <wp:effectExtent l="0" t="0" r="1905" b="635"/>
            <wp:docPr id="7" name="图片 5" descr="屏幕快照 2020-05-16 下午2.3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屏幕快照 2020-05-16 下午2.37.57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376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6680" cy="1404620"/>
            <wp:effectExtent l="0" t="0" r="13970" b="5080"/>
            <wp:docPr id="8" name="图片 28" descr="自行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 descr="自行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4046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735" cy="1346200"/>
            <wp:effectExtent l="0" t="0" r="18415" b="6350"/>
            <wp:docPr id="9" name="图片 6" descr="屏幕快照 2020-05-16 下午2.38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屏幕快照 2020-05-16 下午2.38.33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3462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900734D">
      <w:pPr>
        <w:bidi w:val="0"/>
        <w:jc w:val="left"/>
        <w:rPr>
          <w:rFonts w:hint="eastAsia"/>
          <w:b w:val="0"/>
          <w:bCs w:val="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  <w:r>
        <w:rPr>
          <w:rFonts w:hint="eastAsia"/>
          <w:b w:val="0"/>
          <w:bCs w:val="0"/>
          <w:sz w:val="24"/>
        </w:rPr>
        <w:t>连词成句。</w:t>
      </w:r>
    </w:p>
    <w:p w14:paraId="09BEC441">
      <w:pPr>
        <w:spacing w:line="400" w:lineRule="exact"/>
        <w:jc w:val="left"/>
        <w:rPr>
          <w:bCs/>
          <w:sz w:val="24"/>
        </w:rPr>
      </w:pPr>
      <w:r>
        <w:rPr>
          <w:bCs/>
          <w:sz w:val="24"/>
        </w:rPr>
        <w:t>1. are, how, you, old (</w:t>
      </w:r>
      <w:r>
        <w:rPr>
          <w:b/>
          <w:bCs/>
          <w:sz w:val="24"/>
        </w:rPr>
        <w:t>?</w:t>
      </w:r>
      <w:r>
        <w:rPr>
          <w:bCs/>
          <w:sz w:val="24"/>
        </w:rPr>
        <w:t>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0"/>
      </w:tblGrid>
      <w:tr w14:paraId="2C20D6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" w:hRule="exact"/>
        </w:trPr>
        <w:tc>
          <w:tcPr>
            <w:tcW w:w="5640" w:type="dxa"/>
            <w:noWrap w:val="0"/>
            <w:vAlign w:val="top"/>
          </w:tcPr>
          <w:p w14:paraId="6EEA1135"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</w:tr>
      <w:tr w14:paraId="769DAE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" w:hRule="exact"/>
        </w:trPr>
        <w:tc>
          <w:tcPr>
            <w:tcW w:w="5640" w:type="dxa"/>
            <w:noWrap w:val="0"/>
            <w:vAlign w:val="top"/>
          </w:tcPr>
          <w:p w14:paraId="16CCD3D1"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</w:tr>
      <w:tr w14:paraId="757FB40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6" w:hRule="exact"/>
        </w:trPr>
        <w:tc>
          <w:tcPr>
            <w:tcW w:w="5640" w:type="dxa"/>
            <w:noWrap w:val="0"/>
            <w:vAlign w:val="top"/>
          </w:tcPr>
          <w:p w14:paraId="42E96886"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</w:tr>
    </w:tbl>
    <w:p w14:paraId="287EA4DD">
      <w:pPr>
        <w:spacing w:line="400" w:lineRule="exact"/>
        <w:jc w:val="left"/>
        <w:rPr>
          <w:bCs/>
          <w:sz w:val="24"/>
        </w:rPr>
      </w:pPr>
      <w:r>
        <w:rPr>
          <w:bCs/>
          <w:sz w:val="24"/>
        </w:rPr>
        <w:t>2. lovely, a, what, dog (</w:t>
      </w:r>
      <w:r>
        <w:rPr>
          <w:b/>
          <w:bCs/>
          <w:sz w:val="24"/>
        </w:rPr>
        <w:t>!</w:t>
      </w:r>
      <w:r>
        <w:rPr>
          <w:bCs/>
          <w:sz w:val="24"/>
        </w:rPr>
        <w:t>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0"/>
      </w:tblGrid>
      <w:tr w14:paraId="02B953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" w:hRule="exact"/>
        </w:trPr>
        <w:tc>
          <w:tcPr>
            <w:tcW w:w="5640" w:type="dxa"/>
            <w:noWrap w:val="0"/>
            <w:vAlign w:val="top"/>
          </w:tcPr>
          <w:p w14:paraId="22ECC6DC"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</w:tr>
      <w:tr w14:paraId="2D892AB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" w:hRule="exact"/>
        </w:trPr>
        <w:tc>
          <w:tcPr>
            <w:tcW w:w="5640" w:type="dxa"/>
            <w:noWrap w:val="0"/>
            <w:vAlign w:val="top"/>
          </w:tcPr>
          <w:p w14:paraId="3EA83327"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</w:tr>
      <w:tr w14:paraId="12C520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 w:hRule="exact"/>
        </w:trPr>
        <w:tc>
          <w:tcPr>
            <w:tcW w:w="5640" w:type="dxa"/>
            <w:noWrap w:val="0"/>
            <w:vAlign w:val="top"/>
          </w:tcPr>
          <w:p w14:paraId="5A973274"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</w:tr>
    </w:tbl>
    <w:p w14:paraId="5B6045FB">
      <w:pPr>
        <w:spacing w:line="400" w:lineRule="exact"/>
        <w:jc w:val="left"/>
        <w:rPr>
          <w:rFonts w:hint="eastAsia"/>
          <w:bCs/>
          <w:sz w:val="24"/>
        </w:rPr>
      </w:pPr>
      <w:r>
        <w:rPr>
          <w:bCs/>
          <w:sz w:val="24"/>
        </w:rPr>
        <w:t>3. cake, time, it’s</w:t>
      </w:r>
      <w:r>
        <w:rPr>
          <w:rFonts w:hint="eastAsia"/>
          <w:bCs/>
          <w:sz w:val="24"/>
        </w:rPr>
        <w:t>, for, the (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Cs/>
          <w:sz w:val="24"/>
        </w:rPr>
        <w:t>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0"/>
      </w:tblGrid>
      <w:tr w14:paraId="7F5B68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exact"/>
        </w:trPr>
        <w:tc>
          <w:tcPr>
            <w:tcW w:w="5640" w:type="dxa"/>
            <w:noWrap w:val="0"/>
            <w:vAlign w:val="top"/>
          </w:tcPr>
          <w:p w14:paraId="4A6C0EA3">
            <w:pPr>
              <w:spacing w:line="400" w:lineRule="exact"/>
              <w:jc w:val="left"/>
              <w:rPr>
                <w:rFonts w:hint="eastAsia" w:ascii="宋体" w:hAnsi="宋体"/>
                <w:bCs/>
                <w:sz w:val="24"/>
              </w:rPr>
            </w:pPr>
          </w:p>
        </w:tc>
      </w:tr>
      <w:tr w14:paraId="70507D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exact"/>
        </w:trPr>
        <w:tc>
          <w:tcPr>
            <w:tcW w:w="5640" w:type="dxa"/>
            <w:noWrap w:val="0"/>
            <w:vAlign w:val="top"/>
          </w:tcPr>
          <w:p w14:paraId="005C3246">
            <w:pPr>
              <w:spacing w:line="400" w:lineRule="exact"/>
              <w:jc w:val="left"/>
              <w:rPr>
                <w:rFonts w:hint="eastAsia" w:ascii="宋体" w:hAnsi="宋体"/>
                <w:bCs/>
                <w:sz w:val="24"/>
              </w:rPr>
            </w:pPr>
          </w:p>
        </w:tc>
      </w:tr>
      <w:tr w14:paraId="2D5123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exact"/>
        </w:trPr>
        <w:tc>
          <w:tcPr>
            <w:tcW w:w="5640" w:type="dxa"/>
            <w:noWrap w:val="0"/>
            <w:vAlign w:val="top"/>
          </w:tcPr>
          <w:p w14:paraId="1B91BCE9">
            <w:pPr>
              <w:spacing w:line="400" w:lineRule="exact"/>
              <w:jc w:val="left"/>
              <w:rPr>
                <w:rFonts w:hint="eastAsia" w:ascii="宋体" w:hAnsi="宋体"/>
                <w:bCs/>
                <w:sz w:val="24"/>
              </w:rPr>
            </w:pPr>
          </w:p>
        </w:tc>
      </w:tr>
    </w:tbl>
    <w:p w14:paraId="739CEA0E">
      <w:pPr>
        <w:spacing w:line="400" w:lineRule="exact"/>
        <w:jc w:val="left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4. pie, is, for, this, you (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Cs/>
          <w:sz w:val="24"/>
        </w:rPr>
        <w:t>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0"/>
      </w:tblGrid>
      <w:tr w14:paraId="7C7BE05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exact"/>
        </w:trPr>
        <w:tc>
          <w:tcPr>
            <w:tcW w:w="5680" w:type="dxa"/>
            <w:noWrap w:val="0"/>
            <w:vAlign w:val="top"/>
          </w:tcPr>
          <w:p w14:paraId="45717F62">
            <w:pPr>
              <w:spacing w:line="400" w:lineRule="exact"/>
              <w:jc w:val="left"/>
              <w:rPr>
                <w:rFonts w:hint="eastAsia" w:ascii="宋体" w:hAnsi="宋体"/>
                <w:bCs/>
                <w:sz w:val="24"/>
              </w:rPr>
            </w:pPr>
          </w:p>
        </w:tc>
      </w:tr>
      <w:tr w14:paraId="62D6AC2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exact"/>
        </w:trPr>
        <w:tc>
          <w:tcPr>
            <w:tcW w:w="5680" w:type="dxa"/>
            <w:noWrap w:val="0"/>
            <w:vAlign w:val="top"/>
          </w:tcPr>
          <w:p w14:paraId="1C71EBB9">
            <w:pPr>
              <w:spacing w:line="400" w:lineRule="exact"/>
              <w:jc w:val="left"/>
              <w:rPr>
                <w:rFonts w:hint="eastAsia" w:ascii="宋体" w:hAnsi="宋体"/>
                <w:bCs/>
                <w:sz w:val="24"/>
              </w:rPr>
            </w:pPr>
          </w:p>
        </w:tc>
      </w:tr>
      <w:tr w14:paraId="50018B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exact"/>
        </w:trPr>
        <w:tc>
          <w:tcPr>
            <w:tcW w:w="5680" w:type="dxa"/>
            <w:noWrap w:val="0"/>
            <w:vAlign w:val="top"/>
          </w:tcPr>
          <w:p w14:paraId="55826F3E">
            <w:pPr>
              <w:spacing w:line="400" w:lineRule="exact"/>
              <w:jc w:val="left"/>
              <w:rPr>
                <w:rFonts w:hint="eastAsia" w:ascii="宋体" w:hAnsi="宋体"/>
                <w:bCs/>
                <w:sz w:val="24"/>
              </w:rPr>
            </w:pPr>
          </w:p>
        </w:tc>
      </w:tr>
    </w:tbl>
    <w:p w14:paraId="67B1CE1A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2269D96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4667D31E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17D1458E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41E5662D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3  Sound time &amp; Cartoon time</w:t>
      </w:r>
    </w:p>
    <w:p w14:paraId="4B07A0A6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14A31E9E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Enjoy a song</w:t>
      </w:r>
    </w:p>
    <w:p w14:paraId="5D7BAD14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</w:p>
    <w:p w14:paraId="60A127CF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《How old are you?》</w:t>
      </w:r>
    </w:p>
    <w:p w14:paraId="2B02F080">
      <w:pPr>
        <w:bidi w:val="0"/>
        <w:jc w:val="both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2E28285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复习上学期字母儿歌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S /s/  </w:t>
      </w:r>
    </w:p>
    <w:p w14:paraId="229762C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81680" cy="1539875"/>
            <wp:effectExtent l="0" t="0" r="13970" b="317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411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判断下列画线部分读音是否相同，相同打“√”，不相同打“×”</w:t>
      </w:r>
    </w:p>
    <w:p w14:paraId="0F70DCA3">
      <w:pPr>
        <w:bidi w:val="0"/>
        <w:rPr>
          <w:rFonts w:hint="eastAsia"/>
          <w:bCs/>
          <w:sz w:val="24"/>
          <w:lang w:val="en-US" w:eastAsia="zh-CN"/>
        </w:rPr>
      </w:pPr>
      <w:r>
        <w:rPr>
          <w:rFonts w:hint="eastAsia"/>
          <w:sz w:val="24"/>
        </w:rPr>
        <w:t>(</w:t>
      </w:r>
      <w:r>
        <w:rPr>
          <w:sz w:val="24"/>
        </w:rPr>
        <w:t xml:space="preserve">    </w:t>
      </w:r>
      <w:r>
        <w:rPr>
          <w:rFonts w:hint="eastAsia"/>
          <w:sz w:val="24"/>
        </w:rPr>
        <w:t>)</w:t>
      </w:r>
      <w:r>
        <w:rPr>
          <w:bCs/>
          <w:sz w:val="24"/>
        </w:rPr>
        <w:t>1.</w:t>
      </w:r>
      <w:r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  <w:u w:val="single"/>
        </w:rPr>
        <w:t>s</w:t>
      </w:r>
      <w:r>
        <w:rPr>
          <w:rFonts w:hint="eastAsia"/>
          <w:bCs/>
          <w:sz w:val="24"/>
        </w:rPr>
        <w:t>even  clo</w:t>
      </w:r>
      <w:r>
        <w:rPr>
          <w:rFonts w:hint="eastAsia"/>
          <w:bCs/>
          <w:sz w:val="24"/>
          <w:u w:val="single"/>
        </w:rPr>
        <w:t>s</w:t>
      </w:r>
      <w:r>
        <w:rPr>
          <w:rFonts w:hint="eastAsia"/>
          <w:bCs/>
          <w:sz w:val="24"/>
        </w:rPr>
        <w:t>e</w:t>
      </w:r>
      <w:r>
        <w:rPr>
          <w:rFonts w:hint="eastAsia"/>
          <w:bCs/>
          <w:sz w:val="24"/>
          <w:lang w:val="en-US" w:eastAsia="zh-CN"/>
        </w:rPr>
        <w:t xml:space="preserve">  </w:t>
      </w:r>
      <w:r>
        <w:rPr>
          <w:rFonts w:hint="eastAsia"/>
          <w:bCs/>
          <w:sz w:val="24"/>
        </w:rPr>
        <w:t xml:space="preserve"> </w:t>
      </w:r>
      <w:r>
        <w:rPr>
          <w:rFonts w:hint="eastAsia"/>
          <w:sz w:val="24"/>
        </w:rPr>
        <w:t>(</w:t>
      </w:r>
      <w:r>
        <w:rPr>
          <w:sz w:val="24"/>
        </w:rPr>
        <w:t xml:space="preserve">    </w:t>
      </w:r>
      <w:r>
        <w:rPr>
          <w:rFonts w:hint="eastAsia"/>
          <w:sz w:val="24"/>
        </w:rPr>
        <w:t>)</w:t>
      </w:r>
      <w:r>
        <w:rPr>
          <w:rFonts w:hint="eastAsia"/>
          <w:bCs/>
          <w:sz w:val="24"/>
        </w:rPr>
        <w:t xml:space="preserve">2. </w:t>
      </w:r>
      <w:r>
        <w:rPr>
          <w:rFonts w:hint="eastAsia"/>
          <w:bCs/>
          <w:sz w:val="24"/>
          <w:u w:val="single"/>
        </w:rPr>
        <w:t>s</w:t>
      </w:r>
      <w:r>
        <w:rPr>
          <w:rFonts w:hint="eastAsia"/>
          <w:bCs/>
          <w:sz w:val="24"/>
        </w:rPr>
        <w:t>weet  de</w:t>
      </w:r>
      <w:r>
        <w:rPr>
          <w:rFonts w:hint="eastAsia"/>
          <w:bCs/>
          <w:sz w:val="24"/>
          <w:u w:val="single"/>
        </w:rPr>
        <w:t>s</w:t>
      </w:r>
      <w:r>
        <w:rPr>
          <w:rFonts w:hint="eastAsia"/>
          <w:bCs/>
          <w:sz w:val="24"/>
        </w:rPr>
        <w:t xml:space="preserve">k </w:t>
      </w:r>
      <w:r>
        <w:rPr>
          <w:rFonts w:hint="eastAsia"/>
          <w:bCs/>
          <w:sz w:val="24"/>
          <w:lang w:val="en-US" w:eastAsia="zh-CN"/>
        </w:rPr>
        <w:t xml:space="preserve"> </w:t>
      </w:r>
    </w:p>
    <w:p w14:paraId="46B8278B">
      <w:pPr>
        <w:bidi w:val="0"/>
        <w:rPr>
          <w:rFonts w:hint="default"/>
          <w:lang w:val="en-US" w:eastAsia="zh-CN"/>
        </w:rPr>
      </w:pPr>
      <w:r>
        <w:rPr>
          <w:rFonts w:hint="eastAsia"/>
          <w:bCs/>
          <w:sz w:val="24"/>
        </w:rPr>
        <w:t>(    )</w:t>
      </w:r>
      <w:r>
        <w:rPr>
          <w:rFonts w:hint="eastAsia"/>
          <w:bCs/>
          <w:sz w:val="24"/>
          <w:lang w:val="en-US" w:eastAsia="zh-CN"/>
        </w:rPr>
        <w:t>3</w:t>
      </w:r>
      <w:r>
        <w:rPr>
          <w:rFonts w:hint="eastAsia"/>
          <w:bCs/>
          <w:sz w:val="24"/>
        </w:rPr>
        <w:t>. cake</w:t>
      </w:r>
      <w:r>
        <w:rPr>
          <w:rFonts w:hint="eastAsia"/>
          <w:bCs/>
          <w:sz w:val="24"/>
          <w:u w:val="single"/>
        </w:rPr>
        <w:t>s</w:t>
      </w:r>
      <w:r>
        <w:rPr>
          <w:rFonts w:hint="eastAsia"/>
          <w:bCs/>
          <w:sz w:val="24"/>
        </w:rPr>
        <w:t xml:space="preserve">  </w:t>
      </w:r>
      <w:r>
        <w:rPr>
          <w:rFonts w:hint="eastAsia"/>
          <w:bCs/>
          <w:sz w:val="24"/>
          <w:u w:val="single"/>
        </w:rPr>
        <w:t>S</w:t>
      </w:r>
      <w:r>
        <w:rPr>
          <w:rFonts w:hint="eastAsia"/>
          <w:bCs/>
          <w:sz w:val="24"/>
        </w:rPr>
        <w:t xml:space="preserve">am </w:t>
      </w:r>
      <w:r>
        <w:rPr>
          <w:rFonts w:hint="eastAsia"/>
          <w:bCs/>
          <w:sz w:val="24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(    ) 4. </w:t>
      </w:r>
      <w:r>
        <w:rPr>
          <w:rFonts w:hint="default" w:ascii="Times New Roman" w:hAnsi="Times New Roman" w:cs="Times New Roman"/>
          <w:sz w:val="24"/>
          <w:u w:val="none"/>
        </w:rPr>
        <w:t>si</w:t>
      </w:r>
      <w:r>
        <w:rPr>
          <w:rFonts w:hint="default" w:ascii="Times New Roman" w:hAnsi="Times New Roman" w:cs="Times New Roman"/>
          <w:sz w:val="24"/>
        </w:rPr>
        <w:t xml:space="preserve">x   </w:t>
      </w:r>
      <w:r>
        <w:rPr>
          <w:rFonts w:hint="default" w:ascii="Times New Roman" w:hAnsi="Times New Roman" w:cs="Times New Roman"/>
          <w:sz w:val="24"/>
          <w:u w:val="single"/>
        </w:rPr>
        <w:t>s</w:t>
      </w:r>
      <w:r>
        <w:rPr>
          <w:rFonts w:hint="default" w:ascii="Times New Roman" w:hAnsi="Times New Roman" w:cs="Times New Roman"/>
          <w:sz w:val="24"/>
        </w:rPr>
        <w:t xml:space="preserve">even 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183515</wp:posOffset>
                </wp:positionV>
                <wp:extent cx="1442720" cy="523875"/>
                <wp:effectExtent l="0" t="0" r="0" b="0"/>
                <wp:wrapNone/>
                <wp:docPr id="4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EE7DE8E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.55pt;margin-top:14.45pt;height:41.25pt;width:113.6pt;mso-wrap-style:none;z-index:251659264;mso-width-relative:page;mso-height-relative:page;" filled="f" stroked="f" coordsize="21600,21600" o:gfxdata="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R8UWrXAAAACQEAAA8AAAAAAAAAAQAgAAAAIgAAAGRycy9kb3ducmV2LnhtbFBLAQIUABQA&#10;AAAIAIdO4kA3LB2OuAEAAGU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EE7DE8E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 w14:paraId="42A935D9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1B628238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2FE82304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6E552F2A">
      <w:pPr>
        <w:tabs>
          <w:tab w:val="left" w:pos="1185"/>
        </w:tabs>
        <w:bidi w:val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复习课文</w:t>
      </w:r>
    </w:p>
    <w:p w14:paraId="035C4D9C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1.当你的朋友过生日时，你可以对他/她说：</w:t>
      </w:r>
    </w:p>
    <w:p w14:paraId="6EEAEF67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2.当你想让别人许愿时可以说：     </w:t>
      </w:r>
    </w:p>
    <w:p w14:paraId="14A43594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3.当你过生日许愿的时候，你会说:   </w:t>
      </w:r>
    </w:p>
    <w:p w14:paraId="3609732E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4.当你夸赞别人东西漂亮时可以说：</w:t>
      </w:r>
    </w:p>
    <w:p w14:paraId="16C6F61A">
      <w:pPr>
        <w:tabs>
          <w:tab w:val="left" w:pos="1185"/>
        </w:tabs>
        <w:bidi w:val="0"/>
        <w:jc w:val="left"/>
        <w:rPr>
          <w:rFonts w:hint="eastAsia"/>
          <w:lang w:val="en-US" w:eastAsia="zh-CN"/>
        </w:rPr>
      </w:pPr>
    </w:p>
    <w:p w14:paraId="5B56D5C3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二、完成句子。</w:t>
      </w:r>
    </w:p>
    <w:p w14:paraId="792255A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这些蜡笔是给你们的。</w:t>
      </w:r>
      <w:r>
        <w:rPr>
          <w:rFonts w:hint="default"/>
          <w:u w:val="single"/>
          <w:lang w:val="en-US" w:eastAsia="zh-CN"/>
        </w:rPr>
        <w:t xml:space="preserve">                               </w:t>
      </w:r>
      <w:r>
        <w:rPr>
          <w:rFonts w:hint="default"/>
          <w:lang w:val="en-US" w:eastAsia="zh-CN"/>
        </w:rPr>
        <w:t>for you.</w:t>
      </w:r>
    </w:p>
    <w:p w14:paraId="267D9AC9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2. 你的阿姨几岁了？    </w:t>
      </w:r>
      <w:r>
        <w:rPr>
          <w:rFonts w:hint="default"/>
          <w:u w:val="single"/>
          <w:lang w:val="en-US" w:eastAsia="zh-CN"/>
        </w:rPr>
        <w:t xml:space="preserve">                               </w:t>
      </w:r>
      <w:r>
        <w:rPr>
          <w:rFonts w:hint="default"/>
          <w:lang w:val="en-US" w:eastAsia="zh-CN"/>
        </w:rPr>
        <w:t xml:space="preserve"> aunt?</w:t>
      </w:r>
    </w:p>
    <w:p w14:paraId="46BFC2E9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多可爱的一只猴子啊！</w:t>
      </w:r>
      <w:r>
        <w:rPr>
          <w:rFonts w:hint="default"/>
          <w:u w:val="single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t xml:space="preserve"> a  </w:t>
      </w:r>
      <w:r>
        <w:rPr>
          <w:rFonts w:hint="default"/>
          <w:u w:val="single"/>
          <w:lang w:val="en-US" w:eastAsia="zh-CN"/>
        </w:rPr>
        <w:t xml:space="preserve">              </w:t>
      </w:r>
      <w:r>
        <w:rPr>
          <w:rFonts w:hint="default"/>
          <w:lang w:val="en-US" w:eastAsia="zh-CN"/>
        </w:rPr>
        <w:t>!</w:t>
      </w:r>
    </w:p>
    <w:p w14:paraId="09D2FCC6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4. 我想要一个汉堡包。 I  </w:t>
      </w:r>
      <w:r>
        <w:rPr>
          <w:rFonts w:hint="default"/>
          <w:u w:val="single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t xml:space="preserve">  a  </w:t>
      </w:r>
      <w:r>
        <w:rPr>
          <w:rFonts w:hint="default"/>
          <w:u w:val="single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t xml:space="preserve"> .</w:t>
      </w:r>
    </w:p>
    <w:p w14:paraId="401C46B8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5. 不要上学迟到了。  </w:t>
      </w:r>
      <w:r>
        <w:rPr>
          <w:rFonts w:hint="default"/>
          <w:u w:val="single"/>
          <w:lang w:val="en-US" w:eastAsia="zh-CN"/>
        </w:rPr>
        <w:t xml:space="preserve">                                  </w:t>
      </w:r>
      <w:r>
        <w:rPr>
          <w:rFonts w:hint="default"/>
          <w:lang w:val="en-US" w:eastAsia="zh-CN"/>
        </w:rPr>
        <w:t xml:space="preserve"> .</w:t>
      </w:r>
    </w:p>
    <w:p w14:paraId="2EA7E5A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B49FD8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3CD11A67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C88DDC5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5DAC6D6F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A4B1958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D85D81E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A22584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015AC2C7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D8E4877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F626EB5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2930131E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Checkout time &amp;Ticking time</w:t>
      </w:r>
    </w:p>
    <w:p w14:paraId="451E5580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引导性：                                </w:t>
      </w:r>
    </w:p>
    <w:p w14:paraId="773D3F9F">
      <w:pPr>
        <w:tabs>
          <w:tab w:val="left" w:pos="1185"/>
        </w:tabs>
        <w:bidi w:val="0"/>
        <w:ind w:firstLine="840" w:firstLineChars="400"/>
        <w:jc w:val="both"/>
        <w:rPr>
          <w:rFonts w:hint="eastAsia" w:ascii="Times New Roman" w:hAnsi="Times New Roman" w:eastAsia="楷体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Cs w:val="21"/>
          <w:lang w:eastAsia="zh-CN"/>
        </w:rPr>
        <w:t>Listen and write</w:t>
      </w:r>
      <w:r>
        <w:rPr>
          <w:rFonts w:hint="eastAsia" w:ascii="Times New Roman" w:hAnsi="Times New Roman" w:eastAsia="楷体"/>
          <w:color w:val="000000"/>
          <w:szCs w:val="21"/>
          <w:lang w:val="en-US" w:eastAsia="zh-CN"/>
        </w:rPr>
        <w:t xml:space="preserve"> </w:t>
      </w:r>
    </w:p>
    <w:p w14:paraId="5D8197A3">
      <w:pPr>
        <w:tabs>
          <w:tab w:val="left" w:pos="1185"/>
        </w:tabs>
        <w:bidi w:val="0"/>
        <w:ind w:firstLine="3373" w:firstLineChars="1200"/>
        <w:jc w:val="both"/>
        <w:rPr>
          <w:rFonts w:hint="eastAsia" w:ascii="Times New Roman" w:hAnsi="Times New Roman" w:eastAsia="楷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8"/>
          <w:szCs w:val="28"/>
          <w:lang w:val="en-US" w:eastAsia="zh-CN"/>
        </w:rPr>
        <w:t>Tom's birthday</w:t>
      </w:r>
    </w:p>
    <w:p w14:paraId="67EF3337">
      <w:pPr>
        <w:tabs>
          <w:tab w:val="left" w:pos="1185"/>
        </w:tabs>
        <w:bidi w:val="0"/>
        <w:ind w:firstLine="840" w:firstLineChars="400"/>
        <w:jc w:val="both"/>
        <w:rPr>
          <w:rFonts w:hint="default" w:ascii="Times New Roman" w:hAnsi="Times New Roman" w:eastAsia="楷体"/>
          <w:b/>
          <w:bCs/>
          <w:color w:val="000000"/>
          <w:sz w:val="28"/>
          <w:szCs w:val="28"/>
          <w:lang w:val="en-US" w:eastAsia="zh-CN"/>
        </w:rPr>
      </w:pPr>
      <w:r>
        <w:rPr>
          <w:color w:val="000000"/>
        </w:rPr>
        <w:drawing>
          <wp:inline distT="0" distB="0" distL="114300" distR="114300">
            <wp:extent cx="3231515" cy="3100705"/>
            <wp:effectExtent l="0" t="0" r="6985" b="4445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D761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2BE4065F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13594E0F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            </w:t>
      </w:r>
    </w:p>
    <w:p w14:paraId="34A56DD0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   选出与句子中所给例词划线部分发音相同的单词。   </w:t>
      </w:r>
    </w:p>
    <w:p w14:paraId="4772D291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 xml:space="preserve">1. My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 xml:space="preserve">             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 xml:space="preserve"> ( sister,brother ) is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>s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 xml:space="preserve">even.  She likes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>s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>weets.</w:t>
      </w:r>
    </w:p>
    <w:p w14:paraId="2D71E84B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 xml:space="preserve">2. The 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 xml:space="preserve">             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 xml:space="preserve"> ( schoolbag,robot) is be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>s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>ide the de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>s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>k.</w:t>
      </w:r>
    </w:p>
    <w:p w14:paraId="0E35A09E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>3. Li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>s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>ten to Mi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>ss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 xml:space="preserve"> Li, 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u w:val="single"/>
          <w:lang w:val="en-US" w:eastAsia="zh-CN"/>
        </w:rPr>
        <w:t xml:space="preserve">          </w:t>
      </w:r>
      <w:r>
        <w:rPr>
          <w:rFonts w:hint="eastAsia" w:ascii="Times New Roman" w:hAnsi="Times New Roman" w:eastAsia="楷体"/>
          <w:b w:val="0"/>
          <w:bCs w:val="0"/>
          <w:color w:val="000000"/>
          <w:sz w:val="24"/>
          <w:lang w:val="en-US" w:eastAsia="zh-CN"/>
        </w:rPr>
        <w:t>.(Sam,Peter)</w:t>
      </w:r>
    </w:p>
    <w:p w14:paraId="166A4BE4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0BF4020D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5FA4EDDA">
      <w:pPr>
        <w:tabs>
          <w:tab w:val="left" w:pos="1185"/>
        </w:tabs>
        <w:bidi w:val="0"/>
        <w:ind w:firstLine="723" w:firstLineChars="3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Read and write.</w:t>
      </w:r>
    </w:p>
    <w:p w14:paraId="6B8F6E55">
      <w:pPr>
        <w:tabs>
          <w:tab w:val="left" w:pos="1185"/>
        </w:tabs>
        <w:bidi w:val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 xml:space="preserve">1.one, three, ______  </w:t>
      </w:r>
    </w:p>
    <w:p w14:paraId="43AC628B">
      <w:pPr>
        <w:tabs>
          <w:tab w:val="left" w:pos="1185"/>
        </w:tabs>
        <w:bidi w:val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2.three, six,  ______</w:t>
      </w:r>
    </w:p>
    <w:p w14:paraId="1EE03C95">
      <w:pPr>
        <w:tabs>
          <w:tab w:val="left" w:pos="1185"/>
        </w:tabs>
        <w:bidi w:val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3.eight, six, _______, two</w:t>
      </w:r>
    </w:p>
    <w:p w14:paraId="360F5AC4">
      <w:pPr>
        <w:tabs>
          <w:tab w:val="left" w:pos="1185"/>
        </w:tabs>
        <w:bidi w:val="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4.one, ______, seven, ______,thirteen</w:t>
      </w:r>
    </w:p>
    <w:p w14:paraId="3E1F5832">
      <w:pPr>
        <w:tabs>
          <w:tab w:val="left" w:pos="1185"/>
        </w:tabs>
        <w:bidi w:val="0"/>
        <w:ind w:firstLine="723" w:firstLineChars="300"/>
        <w:jc w:val="both"/>
        <w:rPr>
          <w:rFonts w:hint="default"/>
          <w:b/>
          <w:bCs/>
          <w:sz w:val="24"/>
          <w:szCs w:val="24"/>
          <w:lang w:val="en-US" w:eastAsia="zh-CN"/>
        </w:rPr>
      </w:pPr>
    </w:p>
    <w:p w14:paraId="1BC65805">
      <w:pPr>
        <w:tabs>
          <w:tab w:val="left" w:pos="1185"/>
        </w:tabs>
        <w:bidi w:val="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   把图上的数字认真地读一读</w:t>
      </w:r>
    </w:p>
    <w:p w14:paraId="62D9CEFA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4AFC494C">
      <w:pPr>
        <w:tabs>
          <w:tab w:val="left" w:pos="1463"/>
        </w:tabs>
        <w:bidi w:val="0"/>
        <w:ind w:firstLine="42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71625" cy="1251585"/>
            <wp:effectExtent l="25400" t="25400" r="41275" b="37465"/>
            <wp:docPr id="21" name="图片 20" descr="C:/Users/Lenovo/AppData/Local/Temp/kaimatting_20200812165108/output_20200812165148..pngoutput_2020081216514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C:/Users/Lenovo/AppData/Local/Temp/kaimatting_20200812165108/output_20200812165148..pngoutput_20200812165148."/>
                    <pic:cNvPicPr>
                      <a:picLocks noChangeAspect="1"/>
                    </pic:cNvPicPr>
                  </pic:nvPicPr>
                  <pic:blipFill>
                    <a:blip r:embed="rId18"/>
                    <a:srcRect l="8241" t="21108" r="46796" b="5417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51585"/>
                    </a:xfrm>
                    <a:prstGeom prst="rect">
                      <a:avLst/>
                    </a:prstGeom>
                    <a:ln w="25400" cmpd="sng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9715" cy="1240790"/>
            <wp:effectExtent l="25400" t="25400" r="26035" b="292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8843" t="70967" r="49213" b="4168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240790"/>
                    </a:xfrm>
                    <a:prstGeom prst="rect">
                      <a:avLst/>
                    </a:prstGeom>
                    <a:ln w="254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090" cy="1224915"/>
            <wp:effectExtent l="25400" t="25400" r="35560" b="260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l="17472" t="46665" r="42213" b="32778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224915"/>
                    </a:xfrm>
                    <a:prstGeom prst="rect">
                      <a:avLst/>
                    </a:prstGeom>
                    <a:ln w="254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34AB78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3936A2"/>
    <w:multiLevelType w:val="singleLevel"/>
    <w:tmpl w:val="E53936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3A8AF46"/>
    <w:multiLevelType w:val="singleLevel"/>
    <w:tmpl w:val="13A8AF46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b w:val="0"/>
        <w:bCs w:val="0"/>
      </w:rPr>
    </w:lvl>
  </w:abstractNum>
  <w:abstractNum w:abstractNumId="2">
    <w:nsid w:val="1AC85A1F"/>
    <w:multiLevelType w:val="singleLevel"/>
    <w:tmpl w:val="1AC85A1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67E10F9"/>
    <w:multiLevelType w:val="singleLevel"/>
    <w:tmpl w:val="767E10F9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8D138C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46C750A"/>
    <w:rsid w:val="05080FE1"/>
    <w:rsid w:val="05216546"/>
    <w:rsid w:val="06152BEA"/>
    <w:rsid w:val="06184770"/>
    <w:rsid w:val="07554285"/>
    <w:rsid w:val="07A07BF6"/>
    <w:rsid w:val="07FD6DF7"/>
    <w:rsid w:val="09672392"/>
    <w:rsid w:val="09D71994"/>
    <w:rsid w:val="0A0B17C1"/>
    <w:rsid w:val="0CD60D2D"/>
    <w:rsid w:val="0D0B5B12"/>
    <w:rsid w:val="0D9A0C44"/>
    <w:rsid w:val="0E6A7A94"/>
    <w:rsid w:val="0E94005C"/>
    <w:rsid w:val="13B45CE4"/>
    <w:rsid w:val="159A7977"/>
    <w:rsid w:val="19776106"/>
    <w:rsid w:val="19A35413"/>
    <w:rsid w:val="1C2A5889"/>
    <w:rsid w:val="1D1A68EB"/>
    <w:rsid w:val="1D5C31E0"/>
    <w:rsid w:val="1D686ACF"/>
    <w:rsid w:val="1D7B12F2"/>
    <w:rsid w:val="1D9638DA"/>
    <w:rsid w:val="1F106FB8"/>
    <w:rsid w:val="209B7113"/>
    <w:rsid w:val="2116350B"/>
    <w:rsid w:val="21E337CA"/>
    <w:rsid w:val="22592A24"/>
    <w:rsid w:val="22882428"/>
    <w:rsid w:val="23A03B7B"/>
    <w:rsid w:val="23CF43E7"/>
    <w:rsid w:val="2457606F"/>
    <w:rsid w:val="247D2432"/>
    <w:rsid w:val="25C24D84"/>
    <w:rsid w:val="265C6F87"/>
    <w:rsid w:val="26663961"/>
    <w:rsid w:val="270A69E3"/>
    <w:rsid w:val="276F3873"/>
    <w:rsid w:val="29D72A8A"/>
    <w:rsid w:val="2A6036D4"/>
    <w:rsid w:val="2BB639AA"/>
    <w:rsid w:val="2C3312ED"/>
    <w:rsid w:val="2CBF5D47"/>
    <w:rsid w:val="2CFE48F4"/>
    <w:rsid w:val="2D9734F1"/>
    <w:rsid w:val="2FC83A8C"/>
    <w:rsid w:val="2FDE6C5E"/>
    <w:rsid w:val="3294279E"/>
    <w:rsid w:val="3398021F"/>
    <w:rsid w:val="34E520F2"/>
    <w:rsid w:val="34FB09EF"/>
    <w:rsid w:val="35AA6596"/>
    <w:rsid w:val="3605447A"/>
    <w:rsid w:val="36343134"/>
    <w:rsid w:val="36963DEF"/>
    <w:rsid w:val="36C526CB"/>
    <w:rsid w:val="36DF6312"/>
    <w:rsid w:val="372D4FA6"/>
    <w:rsid w:val="38DE1A7D"/>
    <w:rsid w:val="392F4C05"/>
    <w:rsid w:val="39992292"/>
    <w:rsid w:val="3A5B5233"/>
    <w:rsid w:val="3C693273"/>
    <w:rsid w:val="3DFB47A5"/>
    <w:rsid w:val="3EE31648"/>
    <w:rsid w:val="3F9B003A"/>
    <w:rsid w:val="3FE0432D"/>
    <w:rsid w:val="3FE70CCD"/>
    <w:rsid w:val="406C796F"/>
    <w:rsid w:val="4142094E"/>
    <w:rsid w:val="41831258"/>
    <w:rsid w:val="43070D3D"/>
    <w:rsid w:val="439F5613"/>
    <w:rsid w:val="44A1663E"/>
    <w:rsid w:val="451B7D61"/>
    <w:rsid w:val="4729480B"/>
    <w:rsid w:val="4840005F"/>
    <w:rsid w:val="4876582E"/>
    <w:rsid w:val="49895DD9"/>
    <w:rsid w:val="49DF4E6A"/>
    <w:rsid w:val="4B64759F"/>
    <w:rsid w:val="4C6D4E2B"/>
    <w:rsid w:val="4D156158"/>
    <w:rsid w:val="4E6B03BC"/>
    <w:rsid w:val="4E920EE8"/>
    <w:rsid w:val="4EEE53CF"/>
    <w:rsid w:val="50A153E8"/>
    <w:rsid w:val="50F46E8A"/>
    <w:rsid w:val="52A45B50"/>
    <w:rsid w:val="534F66DC"/>
    <w:rsid w:val="540F4D57"/>
    <w:rsid w:val="545A4256"/>
    <w:rsid w:val="54693AD2"/>
    <w:rsid w:val="55515FDB"/>
    <w:rsid w:val="55A05B96"/>
    <w:rsid w:val="57F7266D"/>
    <w:rsid w:val="582424C2"/>
    <w:rsid w:val="58251DF8"/>
    <w:rsid w:val="585B2781"/>
    <w:rsid w:val="58C96FCC"/>
    <w:rsid w:val="5A1206D5"/>
    <w:rsid w:val="5A731BCE"/>
    <w:rsid w:val="5A747B30"/>
    <w:rsid w:val="5DF916D5"/>
    <w:rsid w:val="5EEB50FE"/>
    <w:rsid w:val="5F6E6E08"/>
    <w:rsid w:val="616D7369"/>
    <w:rsid w:val="62173786"/>
    <w:rsid w:val="62687A7F"/>
    <w:rsid w:val="62724421"/>
    <w:rsid w:val="63402869"/>
    <w:rsid w:val="641F04E5"/>
    <w:rsid w:val="645E2BB2"/>
    <w:rsid w:val="65E971E8"/>
    <w:rsid w:val="660109D5"/>
    <w:rsid w:val="66494928"/>
    <w:rsid w:val="6709196A"/>
    <w:rsid w:val="679374D7"/>
    <w:rsid w:val="6C981F1F"/>
    <w:rsid w:val="6CD81999"/>
    <w:rsid w:val="6CFB6A1C"/>
    <w:rsid w:val="6D064B23"/>
    <w:rsid w:val="6DC04CD2"/>
    <w:rsid w:val="6E3000AA"/>
    <w:rsid w:val="6E694E03"/>
    <w:rsid w:val="6F3C2CA9"/>
    <w:rsid w:val="6F4D4C8B"/>
    <w:rsid w:val="6F5D2C60"/>
    <w:rsid w:val="6FCB5C0E"/>
    <w:rsid w:val="70C707B9"/>
    <w:rsid w:val="70F353E6"/>
    <w:rsid w:val="71C97F4E"/>
    <w:rsid w:val="72077B9B"/>
    <w:rsid w:val="72514A93"/>
    <w:rsid w:val="72EB511F"/>
    <w:rsid w:val="74512B28"/>
    <w:rsid w:val="745B5755"/>
    <w:rsid w:val="75741645"/>
    <w:rsid w:val="767D696B"/>
    <w:rsid w:val="77F9775E"/>
    <w:rsid w:val="7ACD0A2E"/>
    <w:rsid w:val="7AE71AF0"/>
    <w:rsid w:val="7AE969D3"/>
    <w:rsid w:val="7E4911D0"/>
    <w:rsid w:val="7FA8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2298</Words>
  <Characters>3034</Characters>
  <Lines>1</Lines>
  <Paragraphs>1</Paragraphs>
  <TotalTime>3</TotalTime>
  <ScaleCrop>false</ScaleCrop>
  <LinksUpToDate>false</LinksUpToDate>
  <CharactersWithSpaces>3582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2025-06-16T07:53:26Z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D7C77863C5B948EE933CA67E870E0023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