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5"/>
        <w:tblpPr w:leftFromText="180" w:rightFromText="180" w:vertAnchor="page" w:horzAnchor="margin" w:tblpY="2521"/>
        <w:tblW w:w="3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项目类别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2021年度备案课题</w:t>
            </w:r>
          </w:p>
        </w:tc>
      </w:tr>
    </w:tbl>
    <w:tbl>
      <w:tblPr>
        <w:tblStyle w:val="5"/>
        <w:tblpPr w:leftFromText="181" w:rightFromText="181" w:vertAnchor="text" w:horzAnchor="page" w:tblpX="7273" w:tblpY="167"/>
        <w:tblOverlap w:val="never"/>
        <w:tblW w:w="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编号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</w:t>
            </w:r>
            <w:r>
              <w:rPr>
                <w:rFonts w:ascii="宋体" w:hAnsi="宋体"/>
              </w:rPr>
              <w:t>Z145JTB20210045</w:t>
            </w:r>
          </w:p>
        </w:tc>
      </w:tr>
    </w:tbl>
    <w:p>
      <w:pPr>
        <w:rPr>
          <w:vanish/>
        </w:rPr>
      </w:pPr>
    </w:p>
    <w:p>
      <w:pPr>
        <w:jc w:val="center"/>
        <w:rPr>
          <w:rFonts w:ascii="方正大标宋简体" w:eastAsia="方正大标宋简体"/>
          <w:b/>
          <w:sz w:val="44"/>
        </w:rPr>
      </w:pPr>
    </w:p>
    <w:p>
      <w:pPr>
        <w:jc w:val="center"/>
        <w:rPr>
          <w:rFonts w:ascii="方正大标宋简体" w:eastAsia="方正大标宋简体"/>
          <w:b/>
          <w:sz w:val="44"/>
        </w:rPr>
      </w:pPr>
    </w:p>
    <w:p>
      <w:pPr>
        <w:jc w:val="center"/>
        <w:rPr>
          <w:rFonts w:ascii="方正大标宋简体" w:eastAsia="方正大标宋简体"/>
          <w:b/>
          <w:sz w:val="44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常州市金坛区教育科学“十四五”规划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备案课题中期评估表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  <w:sz w:val="28"/>
        </w:rPr>
      </w:pPr>
    </w:p>
    <w:p>
      <w:pPr>
        <w:spacing w:line="360" w:lineRule="exact"/>
        <w:ind w:firstLine="1280" w:firstLineChars="400"/>
        <w:outlineLvl w:val="0"/>
        <w:rPr>
          <w:rFonts w:ascii="黑体" w:hAnsi="宋体" w:eastAsia="黑体"/>
          <w:sz w:val="30"/>
          <w:u w:val="single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hint="eastAsia" w:ascii="黑体" w:hAnsi="宋体" w:eastAsia="黑体"/>
          <w:sz w:val="30"/>
          <w:u w:val="single"/>
        </w:rPr>
        <w:t xml:space="preserve"> </w:t>
      </w:r>
      <w:r>
        <w:rPr>
          <w:rFonts w:hint="eastAsia" w:ascii="黑体" w:hAnsi="宋体" w:eastAsia="黑体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2"/>
          <w:u w:val="single"/>
        </w:rPr>
        <w:t>绘本与小学英语译林版教材融合教学研究</w:t>
      </w:r>
      <w:r>
        <w:rPr>
          <w:rFonts w:hint="eastAsia" w:ascii="黑体" w:hAnsi="宋体" w:eastAsia="黑体"/>
          <w:sz w:val="30"/>
          <w:u w:val="single"/>
        </w:rPr>
        <w:t xml:space="preserve"> </w:t>
      </w:r>
    </w:p>
    <w:p>
      <w:pPr>
        <w:spacing w:line="360" w:lineRule="exact"/>
        <w:outlineLvl w:val="0"/>
        <w:rPr>
          <w:rFonts w:eastAsia="仿宋_GB2312"/>
          <w:sz w:val="32"/>
        </w:rPr>
      </w:pPr>
    </w:p>
    <w:p>
      <w:pPr>
        <w:spacing w:line="360" w:lineRule="exact"/>
        <w:ind w:firstLine="1280" w:firstLineChars="40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kern w:val="0"/>
          <w:sz w:val="32"/>
        </w:rPr>
        <w:t>备</w:t>
      </w:r>
      <w:r>
        <w:rPr>
          <w:rFonts w:eastAsia="仿宋_GB2312"/>
          <w:kern w:val="0"/>
          <w:sz w:val="32"/>
        </w:rPr>
        <w:t xml:space="preserve">  </w:t>
      </w:r>
      <w:r>
        <w:rPr>
          <w:rFonts w:hint="eastAsia" w:eastAsia="仿宋_GB2312"/>
          <w:kern w:val="0"/>
          <w:sz w:val="32"/>
        </w:rPr>
        <w:t>案</w:t>
      </w:r>
      <w:r>
        <w:rPr>
          <w:rFonts w:eastAsia="仿宋_GB2312"/>
          <w:kern w:val="0"/>
          <w:sz w:val="32"/>
        </w:rPr>
        <w:t xml:space="preserve">  </w:t>
      </w:r>
      <w:r>
        <w:rPr>
          <w:rFonts w:hint="eastAsia" w:eastAsia="仿宋_GB2312"/>
          <w:kern w:val="0"/>
          <w:sz w:val="32"/>
        </w:rPr>
        <w:t>批</w:t>
      </w:r>
      <w:r>
        <w:rPr>
          <w:rFonts w:eastAsia="仿宋_GB2312"/>
          <w:kern w:val="0"/>
          <w:sz w:val="32"/>
        </w:rPr>
        <w:t xml:space="preserve">  </w:t>
      </w:r>
      <w:r>
        <w:rPr>
          <w:rFonts w:hint="eastAsia" w:eastAsia="仿宋_GB2312"/>
          <w:kern w:val="0"/>
          <w:sz w:val="32"/>
        </w:rPr>
        <w:t>次</w:t>
      </w:r>
      <w:r>
        <w:rPr>
          <w:rFonts w:eastAsia="仿宋_GB2312"/>
          <w:kern w:val="0"/>
          <w:sz w:val="32"/>
          <w:u w:val="single"/>
        </w:rPr>
        <w:t xml:space="preserve"> </w:t>
      </w:r>
      <w:r>
        <w:rPr>
          <w:rFonts w:hint="eastAsia" w:eastAsia="仿宋_GB2312"/>
          <w:kern w:val="0"/>
          <w:sz w:val="32"/>
          <w:u w:val="single"/>
        </w:rPr>
        <w:t xml:space="preserve">       </w:t>
      </w:r>
      <w:r>
        <w:rPr>
          <w:rFonts w:hint="eastAsia" w:eastAsia="仿宋_GB2312"/>
          <w:sz w:val="24"/>
          <w:u w:val="single"/>
        </w:rPr>
        <w:t>“十四五”第一批（</w:t>
      </w:r>
      <w:r>
        <w:rPr>
          <w:rFonts w:eastAsia="仿宋_GB2312"/>
          <w:sz w:val="24"/>
          <w:u w:val="single"/>
        </w:rPr>
        <w:t>2021</w:t>
      </w:r>
      <w:r>
        <w:rPr>
          <w:rFonts w:hint="eastAsia" w:eastAsia="仿宋_GB2312"/>
          <w:sz w:val="24"/>
          <w:u w:val="single"/>
        </w:rPr>
        <w:t xml:space="preserve">年度）      </w:t>
      </w:r>
      <w:r>
        <w:rPr>
          <w:rFonts w:eastAsia="仿宋_GB2312"/>
          <w:sz w:val="24"/>
          <w:u w:val="single"/>
        </w:rPr>
        <w:t xml:space="preserve"> </w:t>
      </w:r>
    </w:p>
    <w:p>
      <w:pPr>
        <w:spacing w:line="360" w:lineRule="exact"/>
        <w:ind w:firstLine="640" w:firstLineChars="200"/>
        <w:outlineLvl w:val="0"/>
        <w:rPr>
          <w:rFonts w:eastAsia="仿宋_GB2312"/>
          <w:sz w:val="32"/>
          <w:u w:val="single"/>
        </w:rPr>
      </w:pPr>
    </w:p>
    <w:p>
      <w:pPr>
        <w:spacing w:line="360" w:lineRule="exact"/>
        <w:ind w:left="840" w:firstLine="42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pacing w:val="80"/>
          <w:kern w:val="0"/>
          <w:sz w:val="32"/>
          <w:fitText w:val="2240" w:id="0"/>
        </w:rPr>
        <w:t>课题主持</w:t>
      </w:r>
      <w:r>
        <w:rPr>
          <w:rFonts w:hint="eastAsia" w:eastAsia="仿宋_GB2312"/>
          <w:spacing w:val="0"/>
          <w:kern w:val="0"/>
          <w:sz w:val="32"/>
          <w:fitText w:val="2240" w:id="0"/>
        </w:rPr>
        <w:t>人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      薛莉萍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>秦雪艳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eastAsia="仿宋_GB2312"/>
          <w:sz w:val="32"/>
          <w:u w:val="single"/>
        </w:rPr>
        <w:t xml:space="preserve">   </w:t>
      </w:r>
    </w:p>
    <w:p>
      <w:pPr>
        <w:spacing w:line="360" w:lineRule="exact"/>
        <w:rPr>
          <w:rFonts w:eastAsia="仿宋_GB2312"/>
        </w:rPr>
      </w:pPr>
    </w:p>
    <w:p>
      <w:pPr>
        <w:spacing w:line="360" w:lineRule="exact"/>
        <w:ind w:firstLine="1280" w:firstLineChars="40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主持人所在单位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>常州市金坛区华罗庚实验</w:t>
      </w:r>
      <w:r>
        <w:rPr>
          <w:rFonts w:hint="eastAsia" w:eastAsia="仿宋_GB2312"/>
          <w:sz w:val="32"/>
          <w:u w:val="single"/>
        </w:rPr>
        <w:t>新城分校</w:t>
      </w:r>
      <w:r>
        <w:rPr>
          <w:rFonts w:eastAsia="仿宋_GB2312"/>
          <w:sz w:val="32"/>
          <w:u w:val="single"/>
        </w:rPr>
        <w:t xml:space="preserve">   </w:t>
      </w: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ind w:firstLine="1280" w:firstLineChars="40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>2022年10月18日</w:t>
      </w:r>
      <w:r>
        <w:rPr>
          <w:rFonts w:eastAsia="仿宋_GB2312"/>
          <w:sz w:val="32"/>
          <w:u w:val="single"/>
        </w:rPr>
        <w:t xml:space="preserve">          </w:t>
      </w:r>
    </w:p>
    <w:p>
      <w:pPr>
        <w:spacing w:line="3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</w:t>
      </w: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常州市金坛区教育科学规划领导小组办公室</w:t>
      </w:r>
    </w:p>
    <w:p>
      <w:pPr>
        <w:pStyle w:val="2"/>
        <w:ind w:left="99" w:leftChars="47"/>
        <w:jc w:val="center"/>
      </w:pPr>
      <w:r>
        <w:rPr>
          <w:rFonts w:hint="eastAsia"/>
        </w:rPr>
        <w:t>二O二二年九月制</w:t>
      </w:r>
    </w:p>
    <w:p/>
    <w:p/>
    <w:p/>
    <w:p/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表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说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明</w:t>
      </w:r>
    </w:p>
    <w:p/>
    <w:p>
      <w:pPr>
        <w:spacing w:line="360" w:lineRule="auto"/>
        <w:ind w:firstLine="429" w:firstLineChars="179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1.本表用计算机认真准确地填写，用</w:t>
      </w:r>
      <w:r>
        <w:rPr>
          <w:rFonts w:hint="eastAsia" w:ascii="仿宋_GB2312" w:hAnsi="宋体" w:eastAsia="仿宋_GB2312"/>
          <w:spacing w:val="30"/>
          <w:sz w:val="24"/>
        </w:rPr>
        <w:t>A4纸</w:t>
      </w:r>
      <w:r>
        <w:rPr>
          <w:rFonts w:hint="eastAsia" w:ascii="仿宋_GB2312" w:hAnsi="宋体" w:eastAsia="仿宋_GB2312"/>
          <w:sz w:val="24"/>
        </w:rPr>
        <w:t>打印一份，</w:t>
      </w:r>
      <w:r>
        <w:rPr>
          <w:rFonts w:hint="eastAsia" w:ascii="仿宋_GB2312" w:hAnsi="宋体" w:eastAsia="仿宋_GB2312"/>
          <w:spacing w:val="30"/>
          <w:sz w:val="24"/>
        </w:rPr>
        <w:t>左侧装订成册。</w:t>
      </w:r>
    </w:p>
    <w:p>
      <w:pPr>
        <w:spacing w:line="360" w:lineRule="auto"/>
        <w:ind w:firstLine="429" w:firstLineChars="179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2.项目类别分为：招标、重点、立项类。其中招标课题、专项课题的项目类别栏由课题组分别填写招标课题、立项课题；其他课题的项目类别课题组不填写，由区教育科学规划办根据评估结果填写。</w:t>
      </w:r>
    </w:p>
    <w:p>
      <w:pPr>
        <w:spacing w:line="360" w:lineRule="auto"/>
        <w:ind w:firstLine="429" w:firstLineChars="179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3.招标课题、专项课题的课题编号由课题组根据课题立项时所编号码填写。备案课题的编号填写备案号，其它课题通过中期评估后由市教育科学规划办填写。</w:t>
      </w:r>
    </w:p>
    <w:p>
      <w:pPr>
        <w:spacing w:line="360" w:lineRule="auto"/>
        <w:ind w:firstLine="429" w:firstLineChars="179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4.“课题主持人”、课题核心组成员、课题承担单位原则上应与课题申报书上的相应内容保持一致，主持人不得超过两人、核心组成员不得超过10人。</w:t>
      </w:r>
    </w:p>
    <w:p>
      <w:pPr>
        <w:spacing w:line="360" w:lineRule="auto"/>
        <w:ind w:firstLine="429" w:firstLineChars="1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429" w:firstLineChars="1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429" w:firstLineChars="179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常州市金坛区教育科学规划领导小组办公室办公地址：金坛大道150号1503室</w:t>
      </w:r>
    </w:p>
    <w:p>
      <w:pPr>
        <w:spacing w:line="360" w:lineRule="auto"/>
        <w:ind w:firstLine="429" w:firstLineChars="179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邮政编码：213002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联系电话：82368956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网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址：</w:t>
      </w:r>
      <w:r>
        <w:rPr>
          <w:rFonts w:eastAsia="仿宋_GB2312"/>
          <w:sz w:val="24"/>
        </w:rPr>
        <w:t xml:space="preserve">http://jky.jtyx.net </w:t>
      </w: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909" w:firstLineChars="379"/>
        <w:rPr>
          <w:rFonts w:ascii="仿宋_GB2312" w:hAnsi="宋体" w:eastAsia="仿宋_GB2312"/>
          <w:sz w:val="24"/>
        </w:rPr>
      </w:pPr>
    </w:p>
    <w:p/>
    <w:tbl>
      <w:tblPr>
        <w:tblStyle w:val="5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6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utlineLvl w:val="0"/>
              <w:rPr>
                <w:rFonts w:eastAsia="黑体"/>
                <w:b/>
                <w:sz w:val="28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一、课题主持人及核心组成员（主持人不超过2人，成员不超过10人）研究概述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黑体"/>
                <w:b/>
                <w:sz w:val="28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黑体"/>
                <w:b/>
                <w:sz w:val="28"/>
                <w:szCs w:val="32"/>
              </w:rPr>
              <w:t>姓</w:t>
            </w:r>
            <w:r>
              <w:rPr>
                <w:rFonts w:eastAsia="黑体"/>
                <w:b/>
                <w:sz w:val="28"/>
                <w:szCs w:val="32"/>
              </w:rPr>
              <w:t xml:space="preserve"> </w:t>
            </w:r>
            <w:r>
              <w:rPr>
                <w:rFonts w:hint="eastAsia" w:eastAsia="黑体"/>
                <w:b/>
                <w:sz w:val="28"/>
                <w:szCs w:val="32"/>
              </w:rPr>
              <w:t>名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黑体"/>
                <w:b/>
                <w:sz w:val="28"/>
                <w:szCs w:val="32"/>
              </w:rPr>
              <w:t>主</w:t>
            </w:r>
            <w:r>
              <w:rPr>
                <w:rFonts w:eastAsia="黑体"/>
                <w:b/>
                <w:sz w:val="28"/>
                <w:szCs w:val="32"/>
              </w:rPr>
              <w:t xml:space="preserve">    </w:t>
            </w:r>
            <w:r>
              <w:rPr>
                <w:rFonts w:hint="eastAsia" w:eastAsia="黑体"/>
                <w:b/>
                <w:sz w:val="28"/>
                <w:szCs w:val="32"/>
              </w:rPr>
              <w:t>要</w:t>
            </w:r>
            <w:r>
              <w:rPr>
                <w:rFonts w:eastAsia="黑体"/>
                <w:b/>
                <w:sz w:val="28"/>
                <w:szCs w:val="32"/>
              </w:rPr>
              <w:t xml:space="preserve">    </w:t>
            </w:r>
            <w:r>
              <w:rPr>
                <w:rFonts w:hint="eastAsia" w:eastAsia="黑体"/>
                <w:b/>
                <w:sz w:val="28"/>
                <w:szCs w:val="32"/>
              </w:rPr>
              <w:t>成</w:t>
            </w:r>
            <w:r>
              <w:rPr>
                <w:rFonts w:eastAsia="黑体"/>
                <w:b/>
                <w:sz w:val="28"/>
                <w:szCs w:val="32"/>
              </w:rPr>
              <w:t xml:space="preserve">    </w:t>
            </w:r>
            <w:r>
              <w:rPr>
                <w:rFonts w:hint="eastAsia" w:eastAsia="黑体"/>
                <w:b/>
                <w:sz w:val="28"/>
                <w:szCs w:val="32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主持人</w:t>
            </w: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薛莉萍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区优秀教育工作者 参与省级课题：</w:t>
            </w:r>
            <w:r>
              <w:rPr>
                <w:rFonts w:hint="eastAsia" w:ascii="宋体" w:hAnsi="宋体"/>
                <w:szCs w:val="21"/>
                <w:u w:val="single"/>
              </w:rPr>
              <w:t>基于阅读素养提升的绘本与小学英语译林版教材融合研究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主持人</w:t>
            </w: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秦雪艳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学科带头人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常州市课题《</w:t>
            </w:r>
            <w:r>
              <w:rPr>
                <w:rFonts w:hint="eastAsia" w:ascii="黑体" w:eastAsia="黑体"/>
                <w:szCs w:val="21"/>
              </w:rPr>
              <w:t>基于任务的小学英语情感体验研究</w:t>
            </w:r>
            <w:r>
              <w:rPr>
                <w:rFonts w:hint="eastAsia" w:eastAsia="仿宋_GB2312"/>
                <w:szCs w:val="21"/>
              </w:rPr>
              <w:t xml:space="preserve">》主持人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参与省级课题：</w:t>
            </w:r>
            <w:r>
              <w:rPr>
                <w:rFonts w:hint="eastAsia" w:ascii="宋体" w:hAnsi="宋体"/>
                <w:szCs w:val="21"/>
                <w:u w:val="single"/>
              </w:rPr>
              <w:t>基于阅读素养提升的绘本与小学英语译林版教材融合研究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成员</w:t>
            </w: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张云蕾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outlineLvl w:val="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eastAsia="仿宋_GB2312"/>
                <w:szCs w:val="21"/>
              </w:rPr>
              <w:t xml:space="preserve">教坛新秀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参与省级课题：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全语言理论在英语教学中的运用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line="460" w:lineRule="exact"/>
              <w:jc w:val="left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多篇论文获奖或发表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成员</w:t>
            </w: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冯向云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教坛新秀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金坛区赛课一等奖 参与常州市重点课题：《</w:t>
            </w:r>
            <w:r>
              <w:rPr>
                <w:rFonts w:hint="eastAsia" w:ascii="黑体" w:eastAsia="黑体"/>
                <w:szCs w:val="21"/>
              </w:rPr>
              <w:t>基于任务的小学英语情感体验研究</w:t>
            </w:r>
            <w:r>
              <w:rPr>
                <w:rFonts w:hint="eastAsia" w:eastAsia="仿宋_GB2312"/>
                <w:szCs w:val="21"/>
              </w:rPr>
              <w:t>》 多篇论文获奖或发表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成员</w:t>
            </w: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吴瑕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常州市英语基本功三等奖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成员</w:t>
            </w: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黄芳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英语教学能手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区优秀教育工作者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成员</w:t>
            </w: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孙丽娟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金坛区英语评优课一等奖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成员</w:t>
            </w: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陈林慧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金坛区德育先进工作者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成员</w:t>
            </w: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朱红燕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金坛区评优课二等奖 金坛区优秀教育工作者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成员</w:t>
            </w: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袁丹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outlineLvl w:val="0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金坛区论文评比一等奖</w:t>
            </w:r>
          </w:p>
        </w:tc>
      </w:tr>
    </w:tbl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tbl>
      <w:tblPr>
        <w:tblStyle w:val="5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bCs/>
                <w:sz w:val="32"/>
                <w:szCs w:val="32"/>
              </w:rPr>
              <w:t>二、课题研究进展情况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1.中期阶段所做的主要研究工作（限2000字以内）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在课题中期研究阶段，</w:t>
            </w:r>
            <w:r>
              <w:rPr>
                <w:rFonts w:hint="eastAsia" w:ascii="宋体" w:hAnsi="宋体" w:eastAsia="宋体" w:cs="Times New Roman"/>
              </w:rPr>
              <w:t>我们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基于</w:t>
            </w:r>
            <w:r>
              <w:rPr>
                <w:rFonts w:hint="eastAsia" w:ascii="宋体" w:hAnsi="宋体" w:eastAsia="宋体" w:cs="Times New Roman"/>
              </w:rPr>
              <w:t>教材分析，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分四个阶段开展了系列研究和</w:t>
            </w:r>
            <w:r>
              <w:rPr>
                <w:rFonts w:hint="eastAsia" w:ascii="宋体" w:hAnsi="宋体" w:eastAsia="宋体" w:cs="Times New Roman"/>
              </w:rPr>
              <w:t>整理</w:t>
            </w:r>
            <w:r>
              <w:rPr>
                <w:rFonts w:hint="eastAsia" w:ascii="宋体" w:hAnsi="宋体" w:eastAsia="宋体" w:cs="Times New Roman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2" w:firstLineChars="200"/>
              <w:jc w:val="left"/>
              <w:textAlignment w:val="auto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第一阶段：建立“绘本与小学英语译林版教材融合教学”的课程资源库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建立“绘本与小学英语译林版教材融合教学”的课程资源库，通过研究解决“儿童读什么”的问题。为此，我们遵循“绘本与小学英语译林版教材融合教学”的三个原则，即契合原则、匹配原则和延伸原则，建立课程资源库。契合原则即在绘本话题的选择方面体现绘本与教材话题的一致性，在功能上做到绘本与教材语言的相关。匹配原则即对应小学生的认知水平和认知特点，做到绘本与教材融合难度系数相当，融合有趣点。延伸原则即绘本与教材融合内容往课外阅读延伸和英语生活延伸，融合主题涵盖人与自我、人与社会和人与自然，切实提升小学生的英语阅读素养，培养其英语学科核心素养，落实立德树人的根本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2021年9月至2022年11月，在课题组的共同努力之下，我们用一整年时间完成了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绘本与小学英语译林版教材融合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的课程资源库建设，形成三至六年级上下册共64份融合绘本集，即每个单元融合一本精选的绘本，并通过课堂实践不断完善研究成果。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第二阶段：“绘本与小学英语译林版教材融合教学”的策略研究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着力于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“绘本与小学英语译林版教材融合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的策略研究，通过研究解决“儿童怎么读”的问题。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从融合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内容策略而言，基于学</w:t>
            </w:r>
            <w:r>
              <w:rPr>
                <w:rFonts w:hint="eastAsia" w:ascii="宋体"/>
                <w:szCs w:val="21"/>
              </w:rPr>
              <w:t>生英语阅读</w:t>
            </w:r>
            <w:r>
              <w:rPr>
                <w:rFonts w:hint="eastAsia" w:ascii="宋体"/>
                <w:szCs w:val="21"/>
                <w:lang w:val="en-US" w:eastAsia="zh-CN"/>
              </w:rPr>
              <w:t>素养</w:t>
            </w:r>
            <w:r>
              <w:rPr>
                <w:rFonts w:hint="eastAsia" w:ascii="宋体"/>
                <w:szCs w:val="21"/>
              </w:rPr>
              <w:t>的</w:t>
            </w:r>
            <w:r>
              <w:rPr>
                <w:rFonts w:hint="eastAsia" w:asci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/>
                <w:szCs w:val="21"/>
              </w:rPr>
              <w:t>个维度</w:t>
            </w:r>
            <w:r>
              <w:rPr>
                <w:rFonts w:hint="eastAsia" w:ascii="宋体" w:hAnsi="宋体"/>
                <w:kern w:val="0"/>
                <w:szCs w:val="21"/>
              </w:rPr>
              <w:t>解码能力、语言知识、阅读理解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文化意识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阅读习惯和阅读体验</w:t>
            </w:r>
            <w:r>
              <w:rPr>
                <w:rFonts w:hint="eastAsia" w:ascii="宋体"/>
                <w:szCs w:val="21"/>
              </w:rPr>
              <w:t>，</w:t>
            </w:r>
            <w:r>
              <w:rPr>
                <w:rFonts w:hint="eastAsia" w:ascii="宋体"/>
                <w:szCs w:val="21"/>
                <w:lang w:val="en-US" w:eastAsia="zh-CN"/>
              </w:rPr>
              <w:t>我们</w:t>
            </w:r>
            <w:r>
              <w:rPr>
                <w:rFonts w:hint="eastAsia" w:ascii="宋体"/>
                <w:szCs w:val="21"/>
              </w:rPr>
              <w:t>实施1+X融合</w:t>
            </w:r>
            <w:r>
              <w:rPr>
                <w:rFonts w:hint="eastAsia" w:ascii="宋体"/>
                <w:szCs w:val="21"/>
                <w:lang w:val="en-US" w:eastAsia="zh-CN"/>
              </w:rPr>
              <w:t>内容</w:t>
            </w:r>
            <w:r>
              <w:rPr>
                <w:rFonts w:hint="eastAsia" w:ascii="宋体"/>
                <w:szCs w:val="21"/>
              </w:rPr>
              <w:t>策略，以“1”英语译林版教材教学为主阵地，丰富X融合策略，即无缝式融合策略、衔接式融合策略、片断式融合策略、独立式融合策略，赋予学生阅读素养提升的具体实施路径</w:t>
            </w:r>
            <w:r>
              <w:rPr>
                <w:rFonts w:hint="eastAsia" w:asci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无缝式融合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策略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指绘本和教材融为一体，不分主次，不分先后，也不单独占用整个课时，它可以实现学习内容对学生素养的滋养。衔接式融合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策略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指在教材复习板块学习的基础上，用融合绘本进行补充强化。片断式融合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策略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指对于篇幅较长的绘本，教师选取绘本中的有意义的重要片段作为融合语料，训练学生的语言和思维。独立式融合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策略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指教师按照对应的主题，用一个课时完整地上完绘本课，绘本在话题、语言和认知等方面对教材进行更充分的语言和文化拓展。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从融合学习策略而言，基于学</w:t>
            </w:r>
            <w:r>
              <w:rPr>
                <w:rFonts w:hint="eastAsia" w:ascii="宋体"/>
                <w:szCs w:val="21"/>
              </w:rPr>
              <w:t>生英语阅读</w:t>
            </w:r>
            <w:r>
              <w:rPr>
                <w:rFonts w:hint="eastAsia" w:ascii="宋体"/>
                <w:szCs w:val="21"/>
                <w:lang w:val="en-US" w:eastAsia="zh-CN"/>
              </w:rPr>
              <w:t>素养</w:t>
            </w:r>
            <w:r>
              <w:rPr>
                <w:rFonts w:hint="eastAsia" w:ascii="宋体"/>
                <w:szCs w:val="21"/>
              </w:rPr>
              <w:t>的</w:t>
            </w:r>
            <w:r>
              <w:rPr>
                <w:rFonts w:hint="eastAsia" w:asci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/>
                <w:szCs w:val="21"/>
              </w:rPr>
              <w:t>个维度，实施</w:t>
            </w:r>
            <w:r>
              <w:rPr>
                <w:rFonts w:hint="eastAsia" w:ascii="宋体"/>
                <w:szCs w:val="21"/>
                <w:lang w:val="en-US" w:eastAsia="zh-CN"/>
              </w:rPr>
              <w:t>深耕主题语境、深耕语言知识、深耕文化知识、深耕语言技能四大策略。深耕主题语境融合绘本和教材的主题，带领学生经历主题导入——主题探究——主题提升的完整学习过程，从浓厚的阅读期待开始，在丰富而真实的阅读体验中，综合运用阅读中的积累内化素养。语言知识和文化知识是语言能力发展的内容基础。深耕语言知识和文化知识消除了阅读教学中长期存在的碎片化、表层化、标签化的“三化”现象。教师整体设计融合教学问题，精心设计问题链，给学生充分阅读绘本的时间，创设多样的学习方式，充分挖掘隐含在文字背后影响文化意识、人文修养和行为取向的语篇内涵。深耕语言技能指学生听、说、读、看、写五项技能的整体提升，听、读、看是理解性技能，说和写是表达性技能。在融合绘本学习中继续强化理解语篇中显性或隐性的逻辑关系、根据上下文线索或非文字信息判断词语的意义等。在融合绘本学习中，有意识地培养学生根据交际需要发起谈话并维持交谈，能够清楚地描述事件的过程，用文字和非文字手段描述个人经历和事物特征，能够运用绘本所说不断提高书面表达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第三阶段：“绘本与小学英语译林版教材融合教学”的评价研究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学生经历了“绘本与教材融合教学”后，他们的阅读素养提升如何？这是我们第四阶段和下阶段研究的重点。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default" w:ascii="宋体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以绘本与教材融合教学为依托，</w:t>
            </w:r>
            <w:r>
              <w:rPr>
                <w:rFonts w:hint="eastAsia" w:ascii="宋体" w:eastAsia="宋体"/>
                <w:b w:val="0"/>
                <w:bCs w:val="0"/>
                <w:szCs w:val="21"/>
                <w:lang w:val="en-US" w:eastAsia="zh-CN"/>
              </w:rPr>
              <w:t>为学生阅读素养提升开创科学路径</w:t>
            </w:r>
            <w:r>
              <w:rPr>
                <w:rFonts w:hint="eastAsia" w:ascii="宋体"/>
                <w:b w:val="0"/>
                <w:bCs w:val="0"/>
                <w:szCs w:val="21"/>
                <w:lang w:val="en-US" w:eastAsia="zh-CN"/>
              </w:rPr>
              <w:t>，提供更高的展示平台。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Cs w:val="21"/>
                <w:lang w:val="en-US" w:eastAsia="zh-CN"/>
              </w:rPr>
              <w:t>《义务教育英语课程标准（2022年版）》对学生的阅读素养提出了更高的要求，这就要求教师要紧跟新课标的步伐。我们通过融合阅读，让教材文本和绘本形成合力，既有助于创设丰富的主题语境，为学科育人提供充足的话题范围，又开阔学生的文化 视野，切实提升他们的阅读素养，促进学生核心素养的发展。我们在开放的教学中走向儿童英语融合教学的辽阔，让融合教学的评价研究走向深入。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第四阶段：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务实“绘本与小学英语译林版教材融合教学”的课例研究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通过课题组成员的通力合作，我们不断优化并提炼出相应的融合教学策略和评价体系，并将其运用到融合教学课中。我们在“</w:t>
            </w:r>
            <w:r>
              <w:rPr>
                <w:rFonts w:hint="eastAsia" w:ascii="宋体"/>
                <w:szCs w:val="21"/>
                <w:lang w:val="en-US" w:eastAsia="zh-CN"/>
              </w:rPr>
              <w:t>深耕主题语境”“深耕语言知识”“深耕文化知识”“深耕语言技能”四大融合教学策略的基础上，定位“找准绘本融合连接点”“找准绘本融突破点”“找准绘本融合丰富点”“找准绘本融合提升点”的具体实施路径，形成丰富的课例集，让我们的成果变得可操作、可借鉴、可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2.课题中期取得的成果（包括已出版、发表的成果，请注明出版或发表的时间、刊物或出版社；已产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生的实践效应；相关领域专家的评价等。）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6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一、理论成果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0"/>
              <w:textAlignment w:val="auto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学生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阅读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素养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得到提升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-107" w:rightChars="-51" w:firstLine="420" w:firstLineChars="200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本课题的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研究目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/>
                <w:kern w:val="0"/>
                <w:szCs w:val="21"/>
              </w:rPr>
              <w:t>直指“小学生英语阅读素养”，它包含阅读能力和阅读品格两大维度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是学生实现社会发展和精神发展的奠基石。在本课题研究中，我们重点关注学生的解码能力、语言知识、阅读理解和文化意识四个维度，着重培养学生良好的阅读习惯，关注学生积极的阅读体验，帮助学生树立良好的阅读品格，进而提升其阅读素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教师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融合教学研究水平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得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通过课题组成员小范围的课堂教学研讨，教师的科研水平不断提升，让我们看到的教师课程理念、课堂设计、教学实效等方面有了长足的进步。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2" w:firstLineChars="200"/>
              <w:textAlignment w:val="auto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  <w:t>实践成果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shd w:val="clear" w:color="auto" w:fill="FFFFFF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构建“绘本与小学英语译林版教材融合教学研究”的课程资源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课题组成员用一整年时间完成了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绘本与小学英语译林版教材融合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的课程资源库建设，形成三至六年级上下册共64份融合绘本集，即每个单元融合一本精选的绘本，并通过课堂实践不断完善研究成果。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2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阶段性实践成绩</w:t>
            </w:r>
          </w:p>
          <w:tbl>
            <w:tblPr>
              <w:tblStyle w:val="5"/>
              <w:tblpPr w:leftFromText="180" w:rightFromText="180" w:vertAnchor="text" w:horzAnchor="page" w:tblpX="186" w:tblpY="231"/>
              <w:tblOverlap w:val="never"/>
              <w:tblW w:w="90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1"/>
              <w:gridCol w:w="870"/>
              <w:gridCol w:w="3908"/>
              <w:gridCol w:w="2176"/>
              <w:gridCol w:w="13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作者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论文题目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期刊名称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（获奖名称）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发表（获奖）时间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秦雪艳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基于任务的小学英语人文情感教育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教学研究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2020.5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/>
                    </w:rPr>
                    <w:t>2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薛莉萍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绘本“How old are you”y与译林版《英语》三（下）Unit5 融合教学设计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小学教学设计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202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bidi="ar"/>
                    </w:rPr>
                    <w:t>1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/>
                    </w:rPr>
                    <w:t>3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秦雪艳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薛莉萍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ascii="宋体" w:hAnsi="宋体" w:eastAsia="宋体" w:cs="仿宋_GB2312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绘本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“</w:t>
                  </w: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Who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se dog?与译林版英语</w:t>
                  </w: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四下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Unit6</w:t>
                  </w: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融合教学设计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ascii="宋体" w:hAnsi="宋体" w:eastAsia="宋体" w:cs="仿宋_GB2312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小学教学设计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202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bidi="ar"/>
                    </w:rPr>
                    <w:t>1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/>
                    </w:rPr>
                    <w:t>4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张云蕾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ascii="宋体" w:hAnsi="宋体" w:eastAsia="宋体" w:cs="仿宋_GB2312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仿宋_GB2312"/>
                      <w:szCs w:val="21"/>
                      <w:lang w:bidi="ar"/>
                    </w:rPr>
                    <w:t>基于核心素养下的英语关键能力培养策略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教学与研究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2021.4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秦雪艳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薛莉萍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ascii="宋体" w:hAnsi="宋体" w:eastAsia="宋体" w:cs="仿宋_GB2312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绘本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“</w:t>
                  </w: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Who's</w:t>
                  </w:r>
                  <w:r>
                    <w:rPr>
                      <w:rFonts w:hint="eastAsia" w:ascii="宋体" w:hAnsi="宋体" w:eastAsia="宋体" w:cs="仿宋_GB2312"/>
                      <w:szCs w:val="21"/>
                      <w:lang w:bidi="ar"/>
                    </w:rPr>
                    <w:t xml:space="preserve"> who</w:t>
                  </w: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 xml:space="preserve"> at school?与译林版英语五上Unit5融合教学设计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ascii="宋体" w:hAnsi="宋体" w:eastAsia="宋体" w:cs="仿宋_GB2312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小学教学设计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  <w:lang w:bidi="ar"/>
                    </w:rPr>
                  </w:pP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202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bidi="ar"/>
                    </w:rPr>
                    <w:t>1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仿宋_GB2312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仿宋_GB2312"/>
                      <w:szCs w:val="21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秦雪艳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指向思维品质发展的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story time板块教学实践与思考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教学研究</w:t>
                  </w: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szCs w:val="21"/>
                      <w:lang w:bidi="ar"/>
                    </w:rPr>
                    <w:t>2021.9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冯向云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 w:cs="仿宋_GB2312"/>
                      <w:szCs w:val="21"/>
                      <w:lang w:bidi="ar"/>
                    </w:rPr>
                    <w:t>浅谈小学英语教学当中的情感教育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教学与研究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2021.9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秦雪艳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基于核心素养的单元融合阅读教学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江苏省</w:t>
                  </w:r>
                  <w:r>
                    <w:rPr>
                      <w:rStyle w:val="12"/>
                      <w:rFonts w:eastAsia="宋体"/>
                      <w:sz w:val="21"/>
                      <w:szCs w:val="21"/>
                      <w:lang w:val="en-US" w:eastAsia="zh-CN" w:bidi="ar"/>
                    </w:rPr>
                    <w:t>“</w:t>
                  </w: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教海探航</w:t>
                  </w:r>
                  <w:r>
                    <w:rPr>
                      <w:rStyle w:val="12"/>
                      <w:rFonts w:eastAsia="宋体"/>
                      <w:sz w:val="21"/>
                      <w:szCs w:val="21"/>
                      <w:lang w:val="en-US" w:eastAsia="zh-CN" w:bidi="ar"/>
                    </w:rPr>
                    <w:t>”</w:t>
                  </w: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三等奖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2020.12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秦雪艳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从文本理解走向建构运用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江苏省</w:t>
                  </w:r>
                  <w:r>
                    <w:rPr>
                      <w:rStyle w:val="12"/>
                      <w:rFonts w:eastAsia="宋体"/>
                      <w:sz w:val="21"/>
                      <w:szCs w:val="21"/>
                      <w:lang w:val="en-US" w:eastAsia="zh-CN" w:bidi="ar"/>
                    </w:rPr>
                    <w:t>“</w:t>
                  </w: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教海探航</w:t>
                  </w:r>
                  <w:r>
                    <w:rPr>
                      <w:rStyle w:val="12"/>
                      <w:rFonts w:eastAsia="宋体"/>
                      <w:sz w:val="21"/>
                      <w:szCs w:val="21"/>
                      <w:lang w:val="en-US" w:eastAsia="zh-CN" w:bidi="ar"/>
                    </w:rPr>
                    <w:t>”</w:t>
                  </w: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二等奖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2021.12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秦雪艳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基于主题意义的群文融合阅读教学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常州年会论文二等奖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exact"/>
              </w:trPr>
              <w:tc>
                <w:tcPr>
                  <w:tcW w:w="71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张云蕾</w:t>
                  </w:r>
                </w:p>
              </w:tc>
              <w:tc>
                <w:tcPr>
                  <w:tcW w:w="39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1"/>
                      <w:rFonts w:hint="eastAsia"/>
                      <w:sz w:val="21"/>
                      <w:szCs w:val="21"/>
                      <w:lang w:val="en-US" w:eastAsia="zh-CN" w:bidi="ar"/>
                    </w:rPr>
                    <w:t>基于主题意义探究的英语绘本阅读教学策略探寻</w:t>
                  </w:r>
                </w:p>
              </w:tc>
              <w:tc>
                <w:tcPr>
                  <w:tcW w:w="217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1"/>
                      <w:sz w:val="21"/>
                      <w:szCs w:val="21"/>
                      <w:lang w:val="en-US" w:eastAsia="zh-CN" w:bidi="ar"/>
                    </w:rPr>
                    <w:t>常州年会论文三等奖</w:t>
                  </w:r>
                </w:p>
              </w:tc>
              <w:tc>
                <w:tcPr>
                  <w:tcW w:w="13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2022.11</w:t>
                  </w:r>
                </w:p>
              </w:tc>
            </w:tr>
          </w:tbl>
          <w:p>
            <w:pPr>
              <w:outlineLvl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3.课题研究中存在的问题或不足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教师融合教学的意识不足。在开展绘本与译林版教材融合教学时，部分教师对融合教学能切实提升学生的阅读素养、可以高质量地实施国家课程、能够更好地实现学科育人的目标价值认识依然迷失，不愿主动改变、不愿积极践行，依然受应试教育观念影响，认为抓学生基础知识学习见效快，更能提高分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学生能力水平的不均衡。城镇学校开展绘本与教材融合教学深入且持久，形成良好的教学氛围，且能够得到家长的大力支持。乡村学校的学生多为留守儿童或外来务工流动子女，教材中的学习对学生来说尚且困难，再大范围开展融合教学有一定困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3.教学评价的科学评估。“绘本与小学英语译林版教材融合”的教学评价研究，从目前来看，我们只能通过学业质量检测、学生课堂英语素养展示和“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小小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朗读者”展示对学生的阅读素养提升进行评价。“绘本与小学英语译林版教材融合”的教学研究，究竟在多大程度上提升了学生的阅读素养，评价如何用科学而有效的检测工具进行检测，依然是我们遇到的一个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4.下阶段研究计划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1.在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实践与运用中提升学生的阅读素养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如何把课程理论转化为教学实践，做到实践反思与成果提炼同步进行，我们将继续用课程的眼光创造性地开展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绘本与小学英语译林版教材融合教学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，用理论的方式表达实践经验、提升实践探索，进一步验证研究成果的有效性，最大化地提升学生的阅读素养，体现学科育人价值。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2.在研究与总结中提升教师的综合素养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我们课题组全体成员在课题研究过程中不断更新教育教学观念，注重总结归纳我们的课题研究成果，同时在教育实践中验证并完善我们的研究成果，形成正确的课内外融合阅读指导策略，提高自身综合素养。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3.在推广与应用中提升课题的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辐射影响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课题组成员会</w:t>
            </w:r>
            <w:r>
              <w:rPr>
                <w:rFonts w:hint="eastAsia" w:ascii="宋体" w:hAnsi="宋体" w:eastAsia="宋体" w:cs="宋体"/>
                <w:szCs w:val="21"/>
              </w:rPr>
              <w:t>对经典课例进行整理，并拍成视频，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聘请专家对课题的再深入实施等进行培训和辅导，</w:t>
            </w:r>
            <w:r>
              <w:rPr>
                <w:rFonts w:hint="eastAsia" w:ascii="宋体" w:hAnsi="宋体" w:eastAsia="宋体" w:cs="宋体"/>
                <w:szCs w:val="21"/>
              </w:rPr>
              <w:t>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期</w:t>
            </w:r>
            <w:r>
              <w:rPr>
                <w:rFonts w:hint="eastAsia" w:ascii="宋体" w:hAnsi="宋体" w:eastAsia="宋体" w:cs="宋体"/>
                <w:szCs w:val="21"/>
              </w:rPr>
              <w:t>在更广的范围内推广和展示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，进一步辐射项目成果。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bCs/>
                <w:sz w:val="32"/>
                <w:szCs w:val="32"/>
              </w:rPr>
              <w:t>三、学校评估意见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课题名称：追求理解的小学英语融合教学设计研究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课题编号：CZ145JTB20210045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课题主持人：薛莉萍     秦雪艳</w:t>
            </w:r>
          </w:p>
          <w:p>
            <w:pPr>
              <w:spacing w:line="400" w:lineRule="exact"/>
              <w:rPr>
                <w:rFonts w:eastAsia="仿宋_GB2312"/>
                <w:sz w:val="32"/>
              </w:rPr>
            </w:pPr>
          </w:p>
          <w:p>
            <w:pPr>
              <w:spacing w:line="400" w:lineRule="exact"/>
              <w:rPr>
                <w:rFonts w:eastAsia="仿宋_GB2312"/>
                <w:sz w:val="32"/>
              </w:rPr>
            </w:pPr>
          </w:p>
          <w:p>
            <w:pPr>
              <w:spacing w:line="400" w:lineRule="exact"/>
              <w:ind w:firstLine="1600" w:firstLineChars="500"/>
              <w:rPr>
                <w:rFonts w:eastAsia="仿宋_GB2312"/>
                <w:sz w:val="32"/>
              </w:rPr>
            </w:pPr>
          </w:p>
          <w:p>
            <w:pPr>
              <w:spacing w:line="400" w:lineRule="exact"/>
              <w:ind w:firstLine="1600" w:firstLineChars="50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同意该课题校级立项并参加区级中期评估。</w:t>
            </w:r>
            <w:r>
              <w:rPr>
                <w:rFonts w:eastAsia="仿宋_GB2312"/>
                <w:sz w:val="32"/>
              </w:rPr>
              <w:t xml:space="preserve"> </w:t>
            </w:r>
          </w:p>
          <w:p>
            <w:pPr>
              <w:spacing w:line="540" w:lineRule="exact"/>
              <w:ind w:firstLine="1920" w:firstLineChars="600"/>
              <w:rPr>
                <w:rFonts w:ascii="黑体" w:eastAsia="黑体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</w:t>
            </w:r>
            <w:r>
              <w:rPr>
                <w:rFonts w:hint="eastAsia" w:ascii="黑体" w:eastAsia="黑体"/>
                <w:sz w:val="32"/>
              </w:rPr>
              <w:t>公 章</w:t>
            </w:r>
          </w:p>
          <w:p>
            <w:pPr>
              <w:outlineLvl w:val="0"/>
              <w:rPr>
                <w:rFonts w:ascii="宋体" w:hAnsi="宋体"/>
                <w:bCs/>
                <w:szCs w:val="21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  <w:p>
            <w:pPr>
              <w:outlineLvl w:val="0"/>
              <w:rPr>
                <w:rFonts w:ascii="宋体" w:hAnsi="宋体"/>
                <w:bCs/>
                <w:szCs w:val="21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3FCC7"/>
    <w:multiLevelType w:val="singleLevel"/>
    <w:tmpl w:val="88E3FCC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1440A30"/>
    <w:multiLevelType w:val="singleLevel"/>
    <w:tmpl w:val="51440A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0ZjU5ODMyNDFiYmVmMDE0NzE0N2IxOGM5MzdhNzMifQ=="/>
  </w:docVars>
  <w:rsids>
    <w:rsidRoot w:val="009712A5"/>
    <w:rsid w:val="000975E6"/>
    <w:rsid w:val="00146027"/>
    <w:rsid w:val="001B5943"/>
    <w:rsid w:val="003618DA"/>
    <w:rsid w:val="004027BC"/>
    <w:rsid w:val="005575C4"/>
    <w:rsid w:val="005A16E7"/>
    <w:rsid w:val="005D1591"/>
    <w:rsid w:val="006C094B"/>
    <w:rsid w:val="007164B6"/>
    <w:rsid w:val="00832D04"/>
    <w:rsid w:val="0089691B"/>
    <w:rsid w:val="00952D79"/>
    <w:rsid w:val="009712A5"/>
    <w:rsid w:val="009D059A"/>
    <w:rsid w:val="00A32F2B"/>
    <w:rsid w:val="00BF66A8"/>
    <w:rsid w:val="00C93FA5"/>
    <w:rsid w:val="00D63D4D"/>
    <w:rsid w:val="00D84CAF"/>
    <w:rsid w:val="00DF21AF"/>
    <w:rsid w:val="00E654F0"/>
    <w:rsid w:val="00FA7620"/>
    <w:rsid w:val="00FB2798"/>
    <w:rsid w:val="00FE7880"/>
    <w:rsid w:val="1EE332F1"/>
    <w:rsid w:val="208479C8"/>
    <w:rsid w:val="212C2F28"/>
    <w:rsid w:val="3B8024AE"/>
    <w:rsid w:val="641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0"/>
    <w:pPr>
      <w:ind w:left="100" w:leftChars="2500"/>
    </w:pPr>
    <w:rPr>
      <w:rFonts w:ascii="宋体" w:hAnsi="宋体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字符"/>
    <w:basedOn w:val="7"/>
    <w:link w:val="2"/>
    <w:semiHidden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3573</Words>
  <Characters>3828</Characters>
  <Lines>30</Lines>
  <Paragraphs>8</Paragraphs>
  <TotalTime>7</TotalTime>
  <ScaleCrop>false</ScaleCrop>
  <LinksUpToDate>false</LinksUpToDate>
  <CharactersWithSpaces>4116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2022-11-30T02:50:00Z</dcterms:created>
  <dc:creator>薛莉萍</dc:creator>
  <cp:lastModifiedBy>Lenovo</cp:lastModifiedBy>
  <cp:lastPrinted>2022-11-30T03:23:00Z</cp:lastPrinted>
  <dcterms:modified xsi:type="dcterms:W3CDTF">2022-12-05T04:52:16Z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B7E90947535E4A61926F2CE3D8E7F416</vt:lpwstr>
  </property>
</Properties>
</file>