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 w:firstLine="723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2023年新城分校班主任基本功竞赛活动方案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一、竞赛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目的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.贯彻落实中共中央关于《进一步加强和改进未成年人思想道德建设的若干意见》及《班主任工作条例》等文件精神，充分发挥班主任在未成年人思想道德建设中的主力军作用，正确引导和帮助未成年人的健康成长，增强学校德育工作的针对性和实效性，不断提高班主任的思想修养、业务素质、工作能力和教育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.探索新时期学校班主任工作规律，不断提高班主任的思想素质和育人能力，使班主任牢固地树立素质教育的思想和科学的教育观、质量观、人才观，培养和建设一支品德高尚、精于教书、辛勤育人、素质优良的班主任队伍。同时发现、树立优秀班主任典型，推广先进班主任工作经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二、竞赛内容和材料要求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本次竞赛内容包括“带班育人方略”和“主题班会”两项。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(一)带班育人方略（三至六年级班主任必选）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1.内容要求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以学生思想品德教育为重点,通过班集体建设达成育人目标,梳理并总结班主任带班过程中的育人理念、思路和具体做法,做到成体系、有特色、有创新、有实效。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2.材料要求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带班育人方略文本。包括育人理念、班情分析、班级发展目标、实践做法、特色和成效等内容。理念遵循育人规律,目标符合学情、明确具体,实践做法体现系统性和针对性,特色突出、可操作性强。5000 字左右。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(二)主题班会（一至二年级班主任必选）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1.内容要求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落实《新时代爱国主义教育实施纲要》《中小学德育工作指南》等文件要求,开展爱党爱国、中国特色社会主义和中国梦、国情和形势政策、中华优秀传统文化等方面教育,引导学生践行社会主义核心价值观,树立正确的理想信念,养成良好的思想品德和行为习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2.材料要求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（1）主题班会设计文本。主题鲜明(题目自拟)、目标明确、准备充分,内容紧扣主题,形式新颖、多样,注重学生体验感和参与度。文本结构至少包括:班会题目、背景分析、班会目标、班会准备、班会过程、班会后延伸教育活动设计、班会反思等。5000字左右(撰写格式参见模板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（2）主题班会现场展示（评委进课堂打分，具体安排另行通知）。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三、评分原则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1.带班育人方略评分原则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(1)科学性:遵循学生的成长规律和教育规律,具有先进的教育思想和科学的教育理论支撑。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(2)创新性:班主任工作教育方法和形式富有创意,有独到的见解。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(3)推广性:能结合理论和实践说明问题,总结的经验和做法有借鉴意义和推广价值。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2.主题班会方案及课堂评分原则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A.主题班会方案评分标准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(1)主体性。凸显学生的主体地位,面向每一个学生的个性发展,尊重他们的特殊需要和兴趣爱好;强调学生的参与体验和亲身经历,重视学生在活动过程中的自我生成和创造性建构,充分为学生的自主性发挥开辟广阔的时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(2)针对性。贴近学生、贴近生活和贴近实际,聚焦一个主题,注重正面引导,紧密联系学生需求和班级实情开展教育活动。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(3)适切性。根据教育规律和学生年龄特点设计活动,目标贴切,主题鲜明,内容丰富,学生活动空间较大;形式多样,生动活泼,为学生所喜闻乐见。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(4)操作性。教育设计体现结构化,具有清晰的层次感,富有内在的逻辑性;实施步骤具体,过程完整,操作性强。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(5)创新性。锐意进取,立意新颖,方法和形式生动、多样,求新忌陈,不落俗套,具有时代特点,富有创意,体现新思路、新角度、新特色和新水平。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(6)规范性。方案书写有必要的元素,符合规范的设计体例;语言文字生动流畅,富有感染力;班会要强调仪式。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B.主题班会课堂评分标准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(1)主题导入,自然贴切,引发主动学习。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(2)教育过程,师生互动,关注动态生成。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(3)活动形式,强调体验,侧重主体感悟。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(4)资源利用,精选妙用,激发学生思维。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(5)媒体技术,运用适切,增强教育效果。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(6)课堂小结,概括提炼,升华主题内涵。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(7)目标达成,自主建构,促进自我教育。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(8)学生参与,乐于合作,发展思辨能力。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(9)课堂氛围,民主和谐,有助观点分享。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(10)课外衔接,有机贯通,注重行为引导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四、参赛对象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45周岁以下（含45周岁）所有班主任（共47人）。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附名单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一至二年级：苏梅娟、邓玉萍、周源、汪静、邹婷、陈琳、费祎瑶、梅金花、魏莉、沈秋瑾、刘斐、徐莉娟、陈雪、钱莱、郑兰、于琴仙、魏芳、陈韵扬、汤君妍、王琴、陈蓓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三至六年级：孙丽娟、许恺玥、柏京群、李娟、吕燕、邓珲、杨丽琴、周雪燕、于姗、杨凌芳、韩莹、王斌、刘芸、刘盼君、韩翠、蒋翠娥、朱琪、倪粉、杨乐、徐剑、王玉、陈燕华、孙志勤、王霞、蒋琳、王悦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五、材料报送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1.参赛班主任于3月6日下班前将必选项文本电子稿交张玉冰处，鼓励两项都参赛。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2.文本格式统一为Word格式，文件名以“带班育人方略+姓名”、“主题班会+姓名”命名。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六、奖项设置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本次竞赛按两个项目分别设一等奖、二等奖若干名。学校将组织部分优秀选手集训，从中推选代表参加区中小学班主任基本功比赛。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right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常州市金坛区华罗庚实验学校新城分校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/>
        <w:jc w:val="right"/>
        <w:textAlignment w:val="auto"/>
        <w:rPr>
          <w:b/>
          <w:bCs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</w:rPr>
        <w:t xml:space="preserve">     202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7"/>
          <w:szCs w:val="27"/>
          <w:shd w:val="clear" w:fill="FFFFFF"/>
        </w:rPr>
        <w:t>月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527EB"/>
    <w:rsid w:val="0069689C"/>
    <w:rsid w:val="08B527EB"/>
    <w:rsid w:val="29EC10B2"/>
    <w:rsid w:val="72EA1182"/>
    <w:rsid w:val="74624731"/>
    <w:rsid w:val="7A944F27"/>
    <w:rsid w:val="7BD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2023-02-21T06:21:00Z</dcterms:created>
  <dc:creator>冰冰老师</dc:creator>
  <cp:lastModifiedBy>冰冰老师</cp:lastModifiedBy>
  <dcterms:modified xsi:type="dcterms:W3CDTF">2023-02-22T02:42:16Z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